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a"/>
        <w:tblpPr w:leftFromText="142" w:rightFromText="142" w:vertAnchor="text" w:horzAnchor="margin" w:tblpX="108" w:tblpY="72"/>
        <w:tblW w:w="10031" w:type="dxa"/>
        <w:tblBorders>
          <w:top w:val="thickThinLargeGap" w:sz="18" w:space="0" w:color="auto"/>
          <w:left w:val="thickThinLargeGap" w:sz="18" w:space="0" w:color="auto"/>
          <w:bottom w:val="thinThickLargeGap" w:sz="18" w:space="0" w:color="auto"/>
          <w:right w:val="thinThickLargeGap" w:sz="18" w:space="0" w:color="auto"/>
          <w:insideH w:val="thickThinLargeGap" w:sz="18" w:space="0" w:color="auto"/>
          <w:insideV w:val="thickThinLargeGap" w:sz="18" w:space="0" w:color="auto"/>
        </w:tblBorders>
        <w:tblLook w:val="04A0" w:firstRow="1" w:lastRow="0" w:firstColumn="1" w:lastColumn="0" w:noHBand="0" w:noVBand="1"/>
      </w:tblPr>
      <w:tblGrid>
        <w:gridCol w:w="10031"/>
      </w:tblGrid>
      <w:tr w:rsidR="005311E1" w:rsidRPr="005768EB" w14:paraId="64600371" w14:textId="77777777" w:rsidTr="00DC5D14">
        <w:trPr>
          <w:trHeight w:val="14794"/>
        </w:trPr>
        <w:tc>
          <w:tcPr>
            <w:tcW w:w="10031" w:type="dxa"/>
          </w:tcPr>
          <w:p w14:paraId="4B2ABB0A" w14:textId="20561146" w:rsidR="005311E1" w:rsidRPr="005768EB" w:rsidRDefault="00531C0B" w:rsidP="00B46224">
            <w:pPr>
              <w:widowControl/>
              <w:tabs>
                <w:tab w:val="left" w:pos="1907"/>
                <w:tab w:val="left" w:pos="3243"/>
              </w:tabs>
              <w:spacing w:line="0" w:lineRule="atLeast"/>
              <w:jc w:val="center"/>
              <w:rPr>
                <w:rFonts w:ascii="Times New Roman" w:hAnsi="Times New Roman" w:cs="Times New Roman"/>
                <w:b/>
                <w:kern w:val="0"/>
                <w:sz w:val="28"/>
                <w:szCs w:val="28"/>
              </w:rPr>
            </w:pPr>
            <w:r w:rsidRPr="005768EB">
              <w:rPr>
                <w:rFonts w:ascii="Times New Roman" w:hAnsi="Times New Roman" w:cs="Times New Roman"/>
                <w:b/>
                <w:noProof/>
                <w:kern w:val="0"/>
                <w:szCs w:val="21"/>
              </w:rPr>
              <mc:AlternateContent>
                <mc:Choice Requires="wps">
                  <w:drawing>
                    <wp:anchor distT="0" distB="0" distL="114300" distR="114300" simplePos="0" relativeHeight="251667456" behindDoc="0" locked="0" layoutInCell="1" allowOverlap="1" wp14:anchorId="50C84E4D" wp14:editId="4FB9A75A">
                      <wp:simplePos x="0" y="0"/>
                      <wp:positionH relativeFrom="column">
                        <wp:posOffset>-180340</wp:posOffset>
                      </wp:positionH>
                      <wp:positionV relativeFrom="paragraph">
                        <wp:posOffset>-76835</wp:posOffset>
                      </wp:positionV>
                      <wp:extent cx="1552575" cy="676910"/>
                      <wp:effectExtent l="38100" t="19050" r="28575" b="46990"/>
                      <wp:wrapNone/>
                      <wp:docPr id="2" name="星 16 2"/>
                      <wp:cNvGraphicFramePr/>
                      <a:graphic xmlns:a="http://schemas.openxmlformats.org/drawingml/2006/main">
                        <a:graphicData uri="http://schemas.microsoft.com/office/word/2010/wordprocessingShape">
                          <wps:wsp>
                            <wps:cNvSpPr/>
                            <wps:spPr>
                              <a:xfrm>
                                <a:off x="0" y="0"/>
                                <a:ext cx="1552575" cy="676910"/>
                              </a:xfrm>
                              <a:prstGeom prst="star16">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8D37E38" w14:textId="1A9B267E" w:rsidR="00DB55EA" w:rsidRPr="005E6810" w:rsidRDefault="00F16E54" w:rsidP="005E6810">
                                  <w:pPr>
                                    <w:spacing w:line="0" w:lineRule="atLeast"/>
                                    <w:ind w:leftChars="-67" w:left="-55" w:rightChars="-51" w:right="-107" w:hangingChars="39" w:hanging="86"/>
                                    <w:jc w:val="center"/>
                                    <w:rPr>
                                      <w:rFonts w:asciiTheme="majorEastAsia" w:eastAsiaTheme="majorEastAsia" w:hAnsiTheme="majorEastAsia"/>
                                      <w:color w:val="FF0000"/>
                                      <w:sz w:val="22"/>
                                    </w:rPr>
                                  </w:pPr>
                                  <w:r>
                                    <w:rPr>
                                      <w:rFonts w:asciiTheme="majorEastAsia" w:eastAsiaTheme="majorEastAsia" w:hAnsiTheme="majorEastAsia" w:hint="eastAsia"/>
                                      <w:color w:val="FF0000"/>
                                      <w:sz w:val="22"/>
                                    </w:rPr>
                                    <w:t>Web</w:t>
                                  </w:r>
                                  <w:r w:rsidR="00B46224">
                                    <w:rPr>
                                      <w:rFonts w:asciiTheme="majorEastAsia" w:eastAsiaTheme="majorEastAsia" w:hAnsiTheme="majorEastAsia" w:hint="eastAsia"/>
                                      <w:color w:val="FF0000"/>
                                      <w:sz w:val="22"/>
                                    </w:rPr>
                                    <w:t>セミナー</w:t>
                                  </w:r>
                                </w:p>
                                <w:p w14:paraId="349DDA86" w14:textId="02F8658C" w:rsidR="00DB55EA" w:rsidRPr="005E6810" w:rsidRDefault="00DB55EA" w:rsidP="005E6810">
                                  <w:pPr>
                                    <w:spacing w:line="0" w:lineRule="atLeast"/>
                                    <w:ind w:leftChars="-67" w:left="-55" w:rightChars="-51" w:right="-107" w:hangingChars="39" w:hanging="86"/>
                                    <w:jc w:val="center"/>
                                    <w:rPr>
                                      <w:rFonts w:asciiTheme="majorEastAsia" w:eastAsiaTheme="majorEastAsia" w:hAnsiTheme="majorEastAsia"/>
                                      <w:color w:val="FF0000"/>
                                      <w:sz w:val="22"/>
                                    </w:rPr>
                                  </w:pPr>
                                  <w:r w:rsidRPr="005E6810">
                                    <w:rPr>
                                      <w:rFonts w:asciiTheme="majorEastAsia" w:eastAsiaTheme="majorEastAsia" w:hAnsiTheme="majorEastAsia" w:hint="eastAsia"/>
                                      <w:color w:val="FF0000"/>
                                      <w:sz w:val="22"/>
                                    </w:rPr>
                                    <w:t>開催</w:t>
                                  </w:r>
                                </w:p>
                                <w:p w14:paraId="26D518A7" w14:textId="77777777" w:rsidR="00DB55EA" w:rsidRPr="002C6A89" w:rsidRDefault="00DB55EA" w:rsidP="002C6A89">
                                  <w:pPr>
                                    <w:spacing w:line="0" w:lineRule="atLeast"/>
                                    <w:ind w:leftChars="-67" w:left="-32" w:rightChars="-51" w:right="-107" w:hangingChars="39" w:hanging="109"/>
                                    <w:jc w:val="center"/>
                                    <w:rPr>
                                      <w:rFonts w:asciiTheme="majorEastAsia" w:eastAsiaTheme="majorEastAsia" w:hAnsiTheme="majorEastAsia"/>
                                      <w:color w:val="FF0000"/>
                                      <w:sz w:val="28"/>
                                      <w:szCs w:val="28"/>
                                    </w:rPr>
                                  </w:pPr>
                                </w:p>
                                <w:p w14:paraId="581F8D91" w14:textId="77777777" w:rsidR="00DB55EA" w:rsidRPr="002C6A89" w:rsidRDefault="00DB55EA" w:rsidP="002C6A89">
                                  <w:pPr>
                                    <w:spacing w:line="0" w:lineRule="atLeast"/>
                                    <w:ind w:leftChars="-67" w:left="-32" w:rightChars="-51" w:right="-107" w:hangingChars="39" w:hanging="109"/>
                                    <w:jc w:val="center"/>
                                    <w:rPr>
                                      <w:rFonts w:asciiTheme="majorEastAsia" w:eastAsiaTheme="majorEastAsia" w:hAnsiTheme="majorEastAsia"/>
                                      <w:color w:val="FF0000"/>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84E4D"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星 16 2" o:spid="_x0000_s1026" type="#_x0000_t59" style="position:absolute;left:0;text-align:left;margin-left:-14.2pt;margin-top:-6.05pt;width:122.25pt;height: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" fillcolor="yellow" strokecolor="#243f60 [1604]" strokeweight=".25pt">
                      <v:textbox inset="0,0,0,0">
                        <w:txbxContent>
                          <w:p w14:paraId="08D37E38" w14:textId="1A9B267E" w:rsidR="00DB55EA" w:rsidRPr="005E6810" w:rsidRDefault="00F16E54" w:rsidP="005E6810">
                            <w:pPr>
                              <w:spacing w:line="0" w:lineRule="atLeast"/>
                              <w:ind w:leftChars="-67" w:left="-55" w:rightChars="-51" w:right="-107" w:hangingChars="39" w:hanging="86"/>
                              <w:jc w:val="center"/>
                              <w:rPr>
                                <w:rFonts w:asciiTheme="majorEastAsia" w:eastAsiaTheme="majorEastAsia" w:hAnsiTheme="majorEastAsia"/>
                                <w:color w:val="FF0000"/>
                                <w:sz w:val="22"/>
                              </w:rPr>
                            </w:pPr>
                            <w:r>
                              <w:rPr>
                                <w:rFonts w:asciiTheme="majorEastAsia" w:eastAsiaTheme="majorEastAsia" w:hAnsiTheme="majorEastAsia" w:hint="eastAsia"/>
                                <w:color w:val="FF0000"/>
                                <w:sz w:val="22"/>
                              </w:rPr>
                              <w:t>Web</w:t>
                            </w:r>
                            <w:r w:rsidR="00B46224">
                              <w:rPr>
                                <w:rFonts w:asciiTheme="majorEastAsia" w:eastAsiaTheme="majorEastAsia" w:hAnsiTheme="majorEastAsia" w:hint="eastAsia"/>
                                <w:color w:val="FF0000"/>
                                <w:sz w:val="22"/>
                              </w:rPr>
                              <w:t>セミナー</w:t>
                            </w:r>
                          </w:p>
                          <w:p w14:paraId="349DDA86" w14:textId="02F8658C" w:rsidR="00DB55EA" w:rsidRPr="005E6810" w:rsidRDefault="00DB55EA" w:rsidP="005E6810">
                            <w:pPr>
                              <w:spacing w:line="0" w:lineRule="atLeast"/>
                              <w:ind w:leftChars="-67" w:left="-55" w:rightChars="-51" w:right="-107" w:hangingChars="39" w:hanging="86"/>
                              <w:jc w:val="center"/>
                              <w:rPr>
                                <w:rFonts w:asciiTheme="majorEastAsia" w:eastAsiaTheme="majorEastAsia" w:hAnsiTheme="majorEastAsia"/>
                                <w:color w:val="FF0000"/>
                                <w:sz w:val="22"/>
                              </w:rPr>
                            </w:pPr>
                            <w:r w:rsidRPr="005E6810">
                              <w:rPr>
                                <w:rFonts w:asciiTheme="majorEastAsia" w:eastAsiaTheme="majorEastAsia" w:hAnsiTheme="majorEastAsia" w:hint="eastAsia"/>
                                <w:color w:val="FF0000"/>
                                <w:sz w:val="22"/>
                              </w:rPr>
                              <w:t>開催</w:t>
                            </w:r>
                          </w:p>
                          <w:p w14:paraId="26D518A7" w14:textId="77777777" w:rsidR="00DB55EA" w:rsidRPr="002C6A89" w:rsidRDefault="00DB55EA" w:rsidP="002C6A89">
                            <w:pPr>
                              <w:spacing w:line="0" w:lineRule="atLeast"/>
                              <w:ind w:leftChars="-67" w:left="-32" w:rightChars="-51" w:right="-107" w:hangingChars="39" w:hanging="109"/>
                              <w:jc w:val="center"/>
                              <w:rPr>
                                <w:rFonts w:asciiTheme="majorEastAsia" w:eastAsiaTheme="majorEastAsia" w:hAnsiTheme="majorEastAsia"/>
                                <w:color w:val="FF0000"/>
                                <w:sz w:val="28"/>
                                <w:szCs w:val="28"/>
                              </w:rPr>
                            </w:pPr>
                          </w:p>
                          <w:p w14:paraId="581F8D91" w14:textId="77777777" w:rsidR="00DB55EA" w:rsidRPr="002C6A89" w:rsidRDefault="00DB55EA" w:rsidP="002C6A89">
                            <w:pPr>
                              <w:spacing w:line="0" w:lineRule="atLeast"/>
                              <w:ind w:leftChars="-67" w:left="-32" w:rightChars="-51" w:right="-107" w:hangingChars="39" w:hanging="109"/>
                              <w:jc w:val="center"/>
                              <w:rPr>
                                <w:rFonts w:asciiTheme="majorEastAsia" w:eastAsiaTheme="majorEastAsia" w:hAnsiTheme="majorEastAsia"/>
                                <w:color w:val="FF0000"/>
                                <w:sz w:val="28"/>
                                <w:szCs w:val="28"/>
                              </w:rPr>
                            </w:pPr>
                          </w:p>
                        </w:txbxContent>
                      </v:textbox>
                    </v:shape>
                  </w:pict>
                </mc:Fallback>
              </mc:AlternateContent>
            </w:r>
            <w:r w:rsidR="00162FD7">
              <w:rPr>
                <w:rFonts w:ascii="Times New Roman" w:hAnsi="Times New Roman" w:cs="Times New Roman" w:hint="eastAsia"/>
                <w:b/>
                <w:kern w:val="0"/>
                <w:sz w:val="28"/>
                <w:szCs w:val="28"/>
              </w:rPr>
              <w:t xml:space="preserve">　　</w:t>
            </w:r>
            <w:r>
              <w:rPr>
                <w:rFonts w:ascii="Times New Roman" w:hAnsi="Times New Roman" w:cs="Times New Roman" w:hint="eastAsia"/>
                <w:b/>
                <w:kern w:val="0"/>
                <w:sz w:val="28"/>
                <w:szCs w:val="28"/>
              </w:rPr>
              <w:t xml:space="preserve">　　</w:t>
            </w:r>
            <w:r w:rsidR="005311E1" w:rsidRPr="005768EB">
              <w:rPr>
                <w:rFonts w:ascii="Times New Roman" w:hAnsi="Times New Roman" w:cs="Times New Roman"/>
                <w:b/>
                <w:kern w:val="0"/>
                <w:sz w:val="28"/>
                <w:szCs w:val="28"/>
              </w:rPr>
              <w:t>第</w:t>
            </w:r>
            <w:r w:rsidR="005201BB">
              <w:rPr>
                <w:rFonts w:ascii="Times New Roman" w:hAnsi="Times New Roman" w:cs="Times New Roman" w:hint="eastAsia"/>
                <w:b/>
                <w:kern w:val="0"/>
                <w:sz w:val="28"/>
                <w:szCs w:val="28"/>
              </w:rPr>
              <w:t>10</w:t>
            </w:r>
            <w:r w:rsidR="005311E1" w:rsidRPr="005768EB">
              <w:rPr>
                <w:rFonts w:ascii="Times New Roman" w:hAnsi="Times New Roman" w:cs="Times New Roman"/>
                <w:b/>
                <w:kern w:val="0"/>
                <w:sz w:val="28"/>
                <w:szCs w:val="28"/>
              </w:rPr>
              <w:t>回</w:t>
            </w:r>
            <w:r w:rsidR="004D6DDF" w:rsidRPr="005768EB">
              <w:rPr>
                <w:rFonts w:ascii="Times New Roman" w:hAnsi="Times New Roman" w:cs="Times New Roman"/>
                <w:b/>
                <w:kern w:val="0"/>
                <w:sz w:val="28"/>
                <w:szCs w:val="28"/>
              </w:rPr>
              <w:t xml:space="preserve"> </w:t>
            </w:r>
            <w:r w:rsidR="005311E1" w:rsidRPr="005768EB">
              <w:rPr>
                <w:rFonts w:ascii="Times New Roman" w:hAnsi="Times New Roman" w:cs="Times New Roman"/>
                <w:b/>
                <w:kern w:val="0"/>
                <w:sz w:val="28"/>
                <w:szCs w:val="28"/>
              </w:rPr>
              <w:t>質量測定に特化した不確かさセミナー</w:t>
            </w:r>
          </w:p>
          <w:p w14:paraId="415644BA" w14:textId="5750EC09" w:rsidR="005311E1" w:rsidRPr="005768EB" w:rsidRDefault="00207E7E" w:rsidP="007B4DEF">
            <w:pPr>
              <w:widowControl/>
              <w:tabs>
                <w:tab w:val="left" w:pos="1276"/>
                <w:tab w:val="left" w:pos="2694"/>
              </w:tabs>
              <w:spacing w:line="0" w:lineRule="atLeast"/>
              <w:jc w:val="left"/>
              <w:rPr>
                <w:rFonts w:ascii="Times New Roman" w:hAnsi="Times New Roman" w:cs="Times New Roman"/>
                <w:kern w:val="0"/>
                <w:szCs w:val="21"/>
              </w:rPr>
            </w:pPr>
            <w:r w:rsidRPr="005768EB">
              <w:rPr>
                <w:rFonts w:ascii="Times New Roman" w:hAnsi="Times New Roman" w:cs="Times New Roman"/>
                <w:kern w:val="0"/>
                <w:szCs w:val="21"/>
              </w:rPr>
              <w:t xml:space="preserve">　</w:t>
            </w:r>
            <w:r w:rsidR="00690FDB" w:rsidRPr="005768EB">
              <w:rPr>
                <w:rFonts w:ascii="Times New Roman" w:hAnsi="Times New Roman" w:cs="Times New Roman"/>
                <w:kern w:val="0"/>
                <w:szCs w:val="21"/>
              </w:rPr>
              <w:t xml:space="preserve">　</w:t>
            </w:r>
            <w:r w:rsidR="007138F8" w:rsidRPr="005768EB">
              <w:rPr>
                <w:rFonts w:ascii="Times New Roman" w:hAnsi="Times New Roman" w:cs="Times New Roman"/>
                <w:kern w:val="0"/>
                <w:szCs w:val="21"/>
              </w:rPr>
              <w:t xml:space="preserve">　　　　　　　　　　</w:t>
            </w:r>
            <w:r w:rsidR="008533AD">
              <w:rPr>
                <w:rFonts w:ascii="Times New Roman" w:hAnsi="Times New Roman" w:cs="Times New Roman" w:hint="eastAsia"/>
                <w:kern w:val="0"/>
                <w:szCs w:val="21"/>
              </w:rPr>
              <w:t xml:space="preserve"> </w:t>
            </w:r>
            <w:r w:rsidR="008533AD">
              <w:rPr>
                <w:rFonts w:ascii="Times New Roman" w:hAnsi="Times New Roman" w:cs="Times New Roman"/>
                <w:kern w:val="0"/>
                <w:szCs w:val="21"/>
              </w:rPr>
              <w:tab/>
            </w:r>
            <w:r w:rsidR="00DB55EA" w:rsidRPr="005768EB">
              <w:rPr>
                <w:rFonts w:ascii="Times New Roman" w:hAnsi="Times New Roman" w:cs="Times New Roman"/>
                <w:kern w:val="0"/>
                <w:szCs w:val="21"/>
              </w:rPr>
              <w:t>20</w:t>
            </w:r>
            <w:r w:rsidR="005201BB">
              <w:rPr>
                <w:rFonts w:ascii="Times New Roman" w:hAnsi="Times New Roman" w:cs="Times New Roman" w:hint="eastAsia"/>
                <w:kern w:val="0"/>
                <w:szCs w:val="21"/>
              </w:rPr>
              <w:t>2</w:t>
            </w:r>
            <w:r w:rsidR="00F16E54">
              <w:rPr>
                <w:rFonts w:ascii="Times New Roman" w:hAnsi="Times New Roman" w:cs="Times New Roman" w:hint="eastAsia"/>
                <w:kern w:val="0"/>
                <w:szCs w:val="21"/>
              </w:rPr>
              <w:t>1</w:t>
            </w:r>
            <w:r w:rsidR="005311E1" w:rsidRPr="005768EB">
              <w:rPr>
                <w:rFonts w:ascii="Times New Roman" w:hAnsi="Times New Roman" w:cs="Times New Roman"/>
                <w:kern w:val="0"/>
                <w:szCs w:val="21"/>
              </w:rPr>
              <w:t>年</w:t>
            </w:r>
            <w:r w:rsidR="004D55FF">
              <w:rPr>
                <w:rFonts w:ascii="Times New Roman" w:hAnsi="Times New Roman" w:cs="Times New Roman" w:hint="eastAsia"/>
                <w:kern w:val="0"/>
                <w:szCs w:val="21"/>
              </w:rPr>
              <w:t>7</w:t>
            </w:r>
            <w:r w:rsidR="006F5F1D" w:rsidRPr="005768EB">
              <w:rPr>
                <w:rFonts w:ascii="Times New Roman" w:hAnsi="Times New Roman" w:cs="Times New Roman"/>
                <w:kern w:val="0"/>
                <w:szCs w:val="21"/>
              </w:rPr>
              <w:t>月</w:t>
            </w:r>
            <w:r w:rsidR="00F16E54">
              <w:rPr>
                <w:rFonts w:ascii="Times New Roman" w:hAnsi="Times New Roman" w:cs="Times New Roman" w:hint="eastAsia"/>
                <w:kern w:val="0"/>
                <w:szCs w:val="21"/>
              </w:rPr>
              <w:t>6</w:t>
            </w:r>
            <w:r w:rsidR="005311E1" w:rsidRPr="005768EB">
              <w:rPr>
                <w:rFonts w:ascii="Times New Roman" w:hAnsi="Times New Roman" w:cs="Times New Roman"/>
                <w:kern w:val="0"/>
                <w:szCs w:val="21"/>
              </w:rPr>
              <w:t>日</w:t>
            </w:r>
            <w:r w:rsidR="005311E1" w:rsidRPr="005768EB">
              <w:rPr>
                <w:rFonts w:ascii="Times New Roman" w:hAnsi="Times New Roman" w:cs="Times New Roman"/>
                <w:kern w:val="0"/>
                <w:szCs w:val="21"/>
              </w:rPr>
              <w:t>(</w:t>
            </w:r>
            <w:r w:rsidR="00531C0B">
              <w:rPr>
                <w:rFonts w:ascii="Times New Roman" w:hAnsi="Times New Roman" w:cs="Times New Roman" w:hint="eastAsia"/>
                <w:kern w:val="0"/>
                <w:szCs w:val="21"/>
              </w:rPr>
              <w:t>火</w:t>
            </w:r>
            <w:r w:rsidR="005311E1" w:rsidRPr="005768EB">
              <w:rPr>
                <w:rFonts w:ascii="Times New Roman" w:hAnsi="Times New Roman" w:cs="Times New Roman"/>
                <w:kern w:val="0"/>
                <w:szCs w:val="21"/>
              </w:rPr>
              <w:t>)</w:t>
            </w:r>
            <w:r w:rsidR="005311E1" w:rsidRPr="005768EB">
              <w:rPr>
                <w:rFonts w:ascii="Times New Roman" w:hAnsi="Times New Roman" w:cs="Times New Roman"/>
                <w:kern w:val="0"/>
                <w:szCs w:val="21"/>
              </w:rPr>
              <w:t>、</w:t>
            </w:r>
            <w:r w:rsidR="00F16E54">
              <w:rPr>
                <w:rFonts w:ascii="Times New Roman" w:hAnsi="Times New Roman" w:cs="Times New Roman" w:hint="eastAsia"/>
                <w:kern w:val="0"/>
                <w:szCs w:val="21"/>
              </w:rPr>
              <w:t>Web</w:t>
            </w:r>
            <w:r w:rsidR="00F16E54">
              <w:rPr>
                <w:rFonts w:ascii="Times New Roman" w:hAnsi="Times New Roman" w:cs="Times New Roman" w:hint="eastAsia"/>
                <w:kern w:val="0"/>
                <w:szCs w:val="21"/>
              </w:rPr>
              <w:t>セミナーの</w:t>
            </w:r>
            <w:r w:rsidR="005311E1" w:rsidRPr="005768EB">
              <w:rPr>
                <w:rFonts w:ascii="Times New Roman" w:hAnsi="Times New Roman" w:cs="Times New Roman"/>
                <w:kern w:val="0"/>
                <w:szCs w:val="21"/>
              </w:rPr>
              <w:t>開催</w:t>
            </w:r>
          </w:p>
          <w:p w14:paraId="25976219" w14:textId="755FA956" w:rsidR="007138F8" w:rsidRPr="005768EB" w:rsidRDefault="007138F8" w:rsidP="007B4DEF">
            <w:pPr>
              <w:tabs>
                <w:tab w:val="left" w:pos="2694"/>
                <w:tab w:val="left" w:pos="4536"/>
              </w:tabs>
              <w:spacing w:line="0" w:lineRule="atLeast"/>
              <w:ind w:firstLineChars="700" w:firstLine="1124"/>
              <w:rPr>
                <w:rFonts w:ascii="Times New Roman" w:hAnsi="Times New Roman" w:cs="Times New Roman"/>
                <w:b/>
                <w:sz w:val="16"/>
                <w:szCs w:val="16"/>
              </w:rPr>
            </w:pPr>
          </w:p>
          <w:p w14:paraId="3B9B1A58" w14:textId="20E166C0" w:rsidR="005E6810" w:rsidRPr="005768EB" w:rsidRDefault="00162FD7" w:rsidP="00B46224">
            <w:pPr>
              <w:tabs>
                <w:tab w:val="left" w:pos="2694"/>
                <w:tab w:val="left" w:pos="4536"/>
              </w:tabs>
              <w:spacing w:line="0" w:lineRule="atLeast"/>
              <w:jc w:val="center"/>
              <w:rPr>
                <w:rFonts w:ascii="Times New Roman" w:hAnsi="Times New Roman" w:cs="Times New Roman"/>
                <w:b/>
                <w:sz w:val="28"/>
                <w:szCs w:val="28"/>
              </w:rPr>
            </w:pPr>
            <w:r>
              <w:rPr>
                <w:rFonts w:ascii="Times New Roman" w:hAnsi="Times New Roman" w:cs="Times New Roman" w:hint="eastAsia"/>
                <w:b/>
                <w:sz w:val="28"/>
                <w:szCs w:val="28"/>
              </w:rPr>
              <w:t xml:space="preserve">　　</w:t>
            </w:r>
            <w:r w:rsidR="00531C0B">
              <w:rPr>
                <w:rFonts w:ascii="Times New Roman" w:hAnsi="Times New Roman" w:cs="Times New Roman" w:hint="eastAsia"/>
                <w:b/>
                <w:sz w:val="28"/>
                <w:szCs w:val="28"/>
              </w:rPr>
              <w:t xml:space="preserve">　　</w:t>
            </w:r>
            <w:r w:rsidR="005E6810" w:rsidRPr="005768EB">
              <w:rPr>
                <w:rFonts w:ascii="Times New Roman" w:hAnsi="Times New Roman" w:cs="Times New Roman"/>
                <w:b/>
                <w:sz w:val="28"/>
                <w:szCs w:val="28"/>
              </w:rPr>
              <w:t>第</w:t>
            </w:r>
            <w:r w:rsidR="005201BB">
              <w:rPr>
                <w:rFonts w:ascii="Times New Roman" w:hAnsi="Times New Roman" w:cs="Times New Roman" w:hint="eastAsia"/>
                <w:b/>
                <w:sz w:val="28"/>
                <w:szCs w:val="28"/>
              </w:rPr>
              <w:t>3</w:t>
            </w:r>
            <w:r w:rsidR="005E6810" w:rsidRPr="005768EB">
              <w:rPr>
                <w:rFonts w:ascii="Times New Roman" w:hAnsi="Times New Roman" w:cs="Times New Roman"/>
                <w:b/>
                <w:sz w:val="28"/>
                <w:szCs w:val="28"/>
              </w:rPr>
              <w:t>回</w:t>
            </w:r>
            <w:r w:rsidR="005E6810" w:rsidRPr="005768EB">
              <w:rPr>
                <w:rFonts w:ascii="Times New Roman" w:hAnsi="Times New Roman" w:cs="Times New Roman"/>
                <w:b/>
                <w:sz w:val="28"/>
                <w:szCs w:val="28"/>
              </w:rPr>
              <w:t xml:space="preserve"> </w:t>
            </w:r>
            <w:r w:rsidR="005E6810" w:rsidRPr="005768EB">
              <w:rPr>
                <w:rFonts w:ascii="Times New Roman" w:hAnsi="Times New Roman" w:cs="Times New Roman"/>
                <w:b/>
                <w:sz w:val="28"/>
                <w:szCs w:val="28"/>
              </w:rPr>
              <w:t>分銅校正技術セミナー</w:t>
            </w:r>
            <w:r w:rsidR="00D756B2" w:rsidRPr="005768EB">
              <w:rPr>
                <w:rFonts w:ascii="Times New Roman" w:hAnsi="Times New Roman" w:cs="Times New Roman"/>
                <w:b/>
                <w:szCs w:val="21"/>
              </w:rPr>
              <w:t>（</w:t>
            </w:r>
            <w:r w:rsidR="005E6810" w:rsidRPr="005768EB">
              <w:rPr>
                <w:rFonts w:ascii="Times New Roman" w:hAnsi="Times New Roman" w:cs="Times New Roman"/>
                <w:b/>
                <w:szCs w:val="21"/>
              </w:rPr>
              <w:t>分銅校正の不確かさを評価</w:t>
            </w:r>
            <w:r w:rsidR="00D756B2" w:rsidRPr="005768EB">
              <w:rPr>
                <w:rFonts w:ascii="Times New Roman" w:hAnsi="Times New Roman" w:cs="Times New Roman"/>
                <w:b/>
                <w:szCs w:val="21"/>
              </w:rPr>
              <w:t>）</w:t>
            </w:r>
          </w:p>
          <w:p w14:paraId="484E83D3" w14:textId="567BF0C2" w:rsidR="005E6810" w:rsidRPr="005768EB" w:rsidRDefault="00AC63E5" w:rsidP="007B4DEF">
            <w:pPr>
              <w:widowControl/>
              <w:tabs>
                <w:tab w:val="left" w:pos="1276"/>
                <w:tab w:val="left" w:pos="2694"/>
              </w:tabs>
              <w:spacing w:line="0" w:lineRule="atLeast"/>
              <w:ind w:leftChars="-67" w:left="-68" w:hangingChars="35" w:hanging="73"/>
              <w:jc w:val="left"/>
              <w:rPr>
                <w:rFonts w:ascii="Times New Roman" w:hAnsi="Times New Roman" w:cs="Times New Roman"/>
                <w:kern w:val="0"/>
                <w:szCs w:val="21"/>
              </w:rPr>
            </w:pPr>
            <w:r w:rsidRPr="005768EB">
              <w:rPr>
                <w:rFonts w:ascii="Times New Roman" w:hAnsi="Times New Roman" w:cs="Times New Roman"/>
                <w:noProof/>
                <w:kern w:val="0"/>
                <w:szCs w:val="21"/>
              </w:rPr>
              <mc:AlternateContent>
                <mc:Choice Requires="wps">
                  <w:drawing>
                    <wp:anchor distT="0" distB="0" distL="114300" distR="114300" simplePos="0" relativeHeight="251672576" behindDoc="0" locked="0" layoutInCell="1" allowOverlap="1" wp14:anchorId="10DD6606" wp14:editId="5533D499">
                      <wp:simplePos x="0" y="0"/>
                      <wp:positionH relativeFrom="column">
                        <wp:posOffset>4791710</wp:posOffset>
                      </wp:positionH>
                      <wp:positionV relativeFrom="paragraph">
                        <wp:posOffset>86360</wp:posOffset>
                      </wp:positionV>
                      <wp:extent cx="1464310" cy="672465"/>
                      <wp:effectExtent l="38100" t="19050" r="21590" b="32385"/>
                      <wp:wrapNone/>
                      <wp:docPr id="10" name="星 24 10"/>
                      <wp:cNvGraphicFramePr/>
                      <a:graphic xmlns:a="http://schemas.openxmlformats.org/drawingml/2006/main">
                        <a:graphicData uri="http://schemas.microsoft.com/office/word/2010/wordprocessingShape">
                          <wps:wsp>
                            <wps:cNvSpPr/>
                            <wps:spPr>
                              <a:xfrm>
                                <a:off x="0" y="0"/>
                                <a:ext cx="1464310" cy="672465"/>
                              </a:xfrm>
                              <a:prstGeom prst="star24">
                                <a:avLst/>
                              </a:prstGeom>
                              <a:solidFill>
                                <a:srgbClr val="FFFF00"/>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EF0702A" w14:textId="77777777" w:rsidR="00AC63E5" w:rsidRDefault="00B46224" w:rsidP="00207E7E">
                                  <w:pPr>
                                    <w:spacing w:line="0" w:lineRule="atLeast"/>
                                    <w:ind w:leftChars="-68" w:left="-2" w:rightChars="-34" w:right="-71" w:hangingChars="67" w:hanging="141"/>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改正</w:t>
                                  </w:r>
                                  <w:r w:rsidR="00F14EF4" w:rsidRPr="005E6810">
                                    <w:rPr>
                                      <w:rFonts w:asciiTheme="majorEastAsia" w:eastAsiaTheme="majorEastAsia" w:hAnsiTheme="majorEastAsia" w:hint="eastAsia"/>
                                      <w:color w:val="FF0000"/>
                                      <w:szCs w:val="21"/>
                                    </w:rPr>
                                    <w:t>17025</w:t>
                                  </w:r>
                                </w:p>
                                <w:p w14:paraId="4910E0E8" w14:textId="362F482B" w:rsidR="00F14EF4" w:rsidRDefault="00F14EF4" w:rsidP="00207E7E">
                                  <w:pPr>
                                    <w:spacing w:line="0" w:lineRule="atLeast"/>
                                    <w:ind w:leftChars="-68" w:left="-2" w:rightChars="-34" w:right="-71" w:hangingChars="67" w:hanging="141"/>
                                    <w:jc w:val="center"/>
                                  </w:pPr>
                                  <w:r w:rsidRPr="005E6810">
                                    <w:rPr>
                                      <w:rFonts w:asciiTheme="majorEastAsia" w:eastAsiaTheme="majorEastAsia" w:hAnsiTheme="majorEastAsia" w:hint="eastAsia"/>
                                      <w:color w:val="FF0000"/>
                                      <w:szCs w:val="21"/>
                                    </w:rPr>
                                    <w:t>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D6606"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星 24 10" o:spid="_x0000_s1027" type="#_x0000_t92" style="position:absolute;left:0;text-align:left;margin-left:377.3pt;margin-top:6.8pt;width:115.3pt;height:5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" fillcolor="yellow" strokecolor="#243f60 [1604]" strokeweight=".5pt">
                      <v:textbox inset="0,0,0,0">
                        <w:txbxContent>
                          <w:p w14:paraId="4EF0702A" w14:textId="77777777" w:rsidR="00AC63E5" w:rsidRDefault="00B46224" w:rsidP="00207E7E">
                            <w:pPr>
                              <w:spacing w:line="0" w:lineRule="atLeast"/>
                              <w:ind w:leftChars="-68" w:left="-2" w:rightChars="-34" w:right="-71" w:hangingChars="67" w:hanging="141"/>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改正</w:t>
                            </w:r>
                            <w:r w:rsidR="00F14EF4" w:rsidRPr="005E6810">
                              <w:rPr>
                                <w:rFonts w:asciiTheme="majorEastAsia" w:eastAsiaTheme="majorEastAsia" w:hAnsiTheme="majorEastAsia" w:hint="eastAsia"/>
                                <w:color w:val="FF0000"/>
                                <w:szCs w:val="21"/>
                              </w:rPr>
                              <w:t>17025</w:t>
                            </w:r>
                          </w:p>
                          <w:p w14:paraId="4910E0E8" w14:textId="362F482B" w:rsidR="00F14EF4" w:rsidRDefault="00F14EF4" w:rsidP="00207E7E">
                            <w:pPr>
                              <w:spacing w:line="0" w:lineRule="atLeast"/>
                              <w:ind w:leftChars="-68" w:left="-2" w:rightChars="-34" w:right="-71" w:hangingChars="67" w:hanging="141"/>
                              <w:jc w:val="center"/>
                            </w:pPr>
                            <w:r w:rsidRPr="005E6810">
                              <w:rPr>
                                <w:rFonts w:asciiTheme="majorEastAsia" w:eastAsiaTheme="majorEastAsia" w:hAnsiTheme="majorEastAsia" w:hint="eastAsia"/>
                                <w:color w:val="FF0000"/>
                                <w:szCs w:val="21"/>
                              </w:rPr>
                              <w:t>対応</w:t>
                            </w:r>
                          </w:p>
                        </w:txbxContent>
                      </v:textbox>
                    </v:shape>
                  </w:pict>
                </mc:Fallback>
              </mc:AlternateContent>
            </w:r>
            <w:r w:rsidR="00207E7E" w:rsidRPr="005768EB">
              <w:rPr>
                <w:rFonts w:ascii="Times New Roman" w:hAnsi="Times New Roman" w:cs="Times New Roman"/>
                <w:kern w:val="0"/>
                <w:szCs w:val="21"/>
              </w:rPr>
              <w:t xml:space="preserve">    </w:t>
            </w:r>
            <w:r w:rsidR="007138F8" w:rsidRPr="005768EB">
              <w:rPr>
                <w:rFonts w:ascii="Times New Roman" w:hAnsi="Times New Roman" w:cs="Times New Roman"/>
                <w:kern w:val="0"/>
                <w:szCs w:val="21"/>
              </w:rPr>
              <w:t xml:space="preserve">　　　　　　　　　</w:t>
            </w:r>
            <w:r w:rsidR="008533AD">
              <w:rPr>
                <w:rFonts w:ascii="Times New Roman" w:hAnsi="Times New Roman" w:cs="Times New Roman" w:hint="eastAsia"/>
                <w:kern w:val="0"/>
                <w:szCs w:val="21"/>
              </w:rPr>
              <w:tab/>
            </w:r>
            <w:r w:rsidR="00207E7E" w:rsidRPr="005768EB">
              <w:rPr>
                <w:rFonts w:ascii="Times New Roman" w:hAnsi="Times New Roman" w:cs="Times New Roman"/>
                <w:kern w:val="0"/>
                <w:szCs w:val="21"/>
              </w:rPr>
              <w:t>20</w:t>
            </w:r>
            <w:r w:rsidR="005201BB">
              <w:rPr>
                <w:rFonts w:ascii="Times New Roman" w:hAnsi="Times New Roman" w:cs="Times New Roman" w:hint="eastAsia"/>
                <w:kern w:val="0"/>
                <w:szCs w:val="21"/>
              </w:rPr>
              <w:t>2</w:t>
            </w:r>
            <w:r w:rsidR="00F16E54">
              <w:rPr>
                <w:rFonts w:ascii="Times New Roman" w:hAnsi="Times New Roman" w:cs="Times New Roman" w:hint="eastAsia"/>
                <w:kern w:val="0"/>
                <w:szCs w:val="21"/>
              </w:rPr>
              <w:t>1</w:t>
            </w:r>
            <w:r w:rsidR="00207E7E" w:rsidRPr="005768EB">
              <w:rPr>
                <w:rFonts w:ascii="Times New Roman" w:hAnsi="Times New Roman" w:cs="Times New Roman"/>
                <w:kern w:val="0"/>
                <w:szCs w:val="21"/>
              </w:rPr>
              <w:t>年</w:t>
            </w:r>
            <w:r w:rsidR="004D55FF">
              <w:rPr>
                <w:rFonts w:ascii="Times New Roman" w:hAnsi="Times New Roman" w:cs="Times New Roman" w:hint="eastAsia"/>
                <w:kern w:val="0"/>
                <w:szCs w:val="21"/>
              </w:rPr>
              <w:t>7</w:t>
            </w:r>
            <w:r w:rsidR="00207E7E" w:rsidRPr="005768EB">
              <w:rPr>
                <w:rFonts w:ascii="Times New Roman" w:hAnsi="Times New Roman" w:cs="Times New Roman"/>
                <w:kern w:val="0"/>
                <w:szCs w:val="21"/>
              </w:rPr>
              <w:t>月</w:t>
            </w:r>
            <w:r w:rsidR="00F16E54">
              <w:rPr>
                <w:rFonts w:ascii="Times New Roman" w:hAnsi="Times New Roman" w:cs="Times New Roman" w:hint="eastAsia"/>
                <w:kern w:val="0"/>
                <w:szCs w:val="21"/>
              </w:rPr>
              <w:t>7</w:t>
            </w:r>
            <w:r w:rsidR="00207E7E" w:rsidRPr="005768EB">
              <w:rPr>
                <w:rFonts w:ascii="Times New Roman" w:hAnsi="Times New Roman" w:cs="Times New Roman"/>
                <w:kern w:val="0"/>
                <w:szCs w:val="21"/>
              </w:rPr>
              <w:t>日</w:t>
            </w:r>
            <w:r w:rsidR="00207E7E" w:rsidRPr="005768EB">
              <w:rPr>
                <w:rFonts w:ascii="Times New Roman" w:hAnsi="Times New Roman" w:cs="Times New Roman"/>
                <w:kern w:val="0"/>
                <w:szCs w:val="21"/>
              </w:rPr>
              <w:t>(</w:t>
            </w:r>
            <w:r w:rsidR="00531C0B">
              <w:rPr>
                <w:rFonts w:ascii="Times New Roman" w:hAnsi="Times New Roman" w:cs="Times New Roman" w:hint="eastAsia"/>
                <w:kern w:val="0"/>
                <w:szCs w:val="21"/>
              </w:rPr>
              <w:t>水</w:t>
            </w:r>
            <w:r w:rsidR="00207E7E" w:rsidRPr="005768EB">
              <w:rPr>
                <w:rFonts w:ascii="Times New Roman" w:hAnsi="Times New Roman" w:cs="Times New Roman"/>
                <w:kern w:val="0"/>
                <w:szCs w:val="21"/>
              </w:rPr>
              <w:t>)</w:t>
            </w:r>
            <w:r w:rsidR="00207E7E" w:rsidRPr="005768EB">
              <w:rPr>
                <w:rFonts w:ascii="Times New Roman" w:hAnsi="Times New Roman" w:cs="Times New Roman"/>
                <w:kern w:val="0"/>
                <w:szCs w:val="21"/>
              </w:rPr>
              <w:t>、</w:t>
            </w:r>
            <w:r w:rsidR="00F16E54">
              <w:rPr>
                <w:rFonts w:ascii="Times New Roman" w:hAnsi="Times New Roman" w:cs="Times New Roman" w:hint="eastAsia"/>
                <w:kern w:val="0"/>
                <w:szCs w:val="21"/>
              </w:rPr>
              <w:t>Web</w:t>
            </w:r>
            <w:r w:rsidR="00F16E54">
              <w:rPr>
                <w:rFonts w:ascii="Times New Roman" w:hAnsi="Times New Roman" w:cs="Times New Roman" w:hint="eastAsia"/>
                <w:kern w:val="0"/>
                <w:szCs w:val="21"/>
              </w:rPr>
              <w:t>セミナーの</w:t>
            </w:r>
            <w:r w:rsidR="00207E7E" w:rsidRPr="005768EB">
              <w:rPr>
                <w:rFonts w:ascii="Times New Roman" w:hAnsi="Times New Roman" w:cs="Times New Roman"/>
                <w:kern w:val="0"/>
                <w:szCs w:val="21"/>
              </w:rPr>
              <w:t>開催</w:t>
            </w:r>
          </w:p>
          <w:p w14:paraId="07241809" w14:textId="77777777" w:rsidR="007138F8" w:rsidRPr="005768EB" w:rsidRDefault="007138F8" w:rsidP="007138F8">
            <w:pPr>
              <w:widowControl/>
              <w:tabs>
                <w:tab w:val="left" w:pos="1276"/>
                <w:tab w:val="left" w:pos="3243"/>
              </w:tabs>
              <w:ind w:right="420" w:firstLineChars="2400" w:firstLine="5040"/>
              <w:jc w:val="left"/>
              <w:rPr>
                <w:rFonts w:ascii="Times New Roman" w:hAnsi="Times New Roman" w:cs="Times New Roman"/>
                <w:kern w:val="0"/>
                <w:szCs w:val="21"/>
              </w:rPr>
            </w:pPr>
          </w:p>
          <w:p w14:paraId="0EBAD7B5" w14:textId="6BD013FF" w:rsidR="007138F8" w:rsidRPr="005768EB" w:rsidRDefault="007138F8" w:rsidP="006F5F1D">
            <w:pPr>
              <w:widowControl/>
              <w:tabs>
                <w:tab w:val="left" w:pos="1276"/>
                <w:tab w:val="left" w:pos="3243"/>
              </w:tabs>
              <w:ind w:right="420" w:firstLineChars="1147" w:firstLine="2409"/>
              <w:jc w:val="left"/>
              <w:rPr>
                <w:rFonts w:ascii="Times New Roman" w:hAnsi="Times New Roman" w:cs="Times New Roman"/>
                <w:kern w:val="0"/>
                <w:szCs w:val="21"/>
              </w:rPr>
            </w:pPr>
            <w:r w:rsidRPr="005768EB">
              <w:rPr>
                <w:rFonts w:ascii="Times New Roman" w:hAnsi="Times New Roman" w:cs="Times New Roman"/>
                <w:kern w:val="0"/>
                <w:szCs w:val="21"/>
              </w:rPr>
              <w:t>主催：　不確かさセミナーワーキンググルー</w:t>
            </w:r>
            <w:r w:rsidR="00FD3533" w:rsidRPr="005768EB">
              <w:rPr>
                <w:rFonts w:ascii="Times New Roman" w:hAnsi="Times New Roman" w:cs="Times New Roman"/>
                <w:kern w:val="0"/>
                <w:szCs w:val="21"/>
              </w:rPr>
              <w:t>プ</w:t>
            </w:r>
          </w:p>
          <w:p w14:paraId="30F1E457" w14:textId="498B28B9" w:rsidR="00C76F7D" w:rsidRPr="005768EB" w:rsidRDefault="00207E7E" w:rsidP="006F5F1D">
            <w:pPr>
              <w:widowControl/>
              <w:tabs>
                <w:tab w:val="left" w:pos="1276"/>
                <w:tab w:val="left" w:pos="3243"/>
              </w:tabs>
              <w:ind w:right="420" w:firstLineChars="1147" w:firstLine="2409"/>
              <w:jc w:val="left"/>
              <w:rPr>
                <w:rFonts w:ascii="Times New Roman" w:hAnsi="Times New Roman" w:cs="Times New Roman"/>
                <w:kern w:val="0"/>
                <w:szCs w:val="21"/>
              </w:rPr>
            </w:pPr>
            <w:r w:rsidRPr="005768EB">
              <w:rPr>
                <w:rFonts w:ascii="Times New Roman" w:hAnsi="Times New Roman" w:cs="Times New Roman"/>
                <w:kern w:val="0"/>
                <w:szCs w:val="21"/>
              </w:rPr>
              <w:t>共催：　一般社団法人</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日本計量振興協会</w:t>
            </w:r>
          </w:p>
          <w:tbl>
            <w:tblPr>
              <w:tblW w:w="0" w:type="auto"/>
              <w:tblInd w:w="170" w:type="dxa"/>
              <w:tblBorders>
                <w:top w:val="dotDotDash" w:sz="8" w:space="0" w:color="auto"/>
                <w:left w:val="dotDotDash" w:sz="8" w:space="0" w:color="auto"/>
                <w:bottom w:val="dotDotDash" w:sz="8" w:space="0" w:color="auto"/>
                <w:right w:val="dotDotDash" w:sz="8" w:space="0" w:color="auto"/>
                <w:insideH w:val="dotDotDash" w:sz="8" w:space="0" w:color="auto"/>
                <w:insideV w:val="dotDotDash" w:sz="8" w:space="0" w:color="auto"/>
              </w:tblBorders>
              <w:tblCellMar>
                <w:left w:w="99" w:type="dxa"/>
                <w:right w:w="99" w:type="dxa"/>
              </w:tblCellMar>
              <w:tblLook w:val="0000" w:firstRow="0" w:lastRow="0" w:firstColumn="0" w:lastColumn="0" w:noHBand="0" w:noVBand="0"/>
            </w:tblPr>
            <w:tblGrid>
              <w:gridCol w:w="9588"/>
            </w:tblGrid>
            <w:tr w:rsidR="005311E1" w:rsidRPr="005768EB" w14:paraId="56F727C5" w14:textId="77777777" w:rsidTr="005453AB">
              <w:trPr>
                <w:trHeight w:val="2616"/>
              </w:trPr>
              <w:tc>
                <w:tcPr>
                  <w:tcW w:w="9588" w:type="dxa"/>
                  <w:tcBorders>
                    <w:top w:val="double" w:sz="6" w:space="0" w:color="auto"/>
                    <w:left w:val="double" w:sz="6" w:space="0" w:color="auto"/>
                    <w:bottom w:val="double" w:sz="6" w:space="0" w:color="auto"/>
                    <w:right w:val="double" w:sz="6" w:space="0" w:color="auto"/>
                  </w:tcBorders>
                </w:tcPr>
                <w:p w14:paraId="4AD1B02D" w14:textId="2B885FB8" w:rsidR="00207E7E" w:rsidRPr="005768EB" w:rsidRDefault="00207E7E" w:rsidP="000D1B49">
                  <w:pPr>
                    <w:framePr w:hSpace="142" w:wrap="around" w:vAnchor="text" w:hAnchor="margin" w:x="108" w:y="72"/>
                    <w:widowControl/>
                    <w:tabs>
                      <w:tab w:val="left" w:pos="1276"/>
                      <w:tab w:val="left" w:pos="3243"/>
                    </w:tabs>
                    <w:ind w:firstLineChars="100" w:firstLine="210"/>
                    <w:jc w:val="left"/>
                    <w:rPr>
                      <w:rFonts w:ascii="Times New Roman" w:hAnsi="Times New Roman" w:cs="Times New Roman"/>
                      <w:kern w:val="0"/>
                      <w:szCs w:val="21"/>
                    </w:rPr>
                  </w:pPr>
                  <w:r w:rsidRPr="005768EB">
                    <w:rPr>
                      <w:rFonts w:ascii="Times New Roman" w:hAnsi="Times New Roman" w:cs="Times New Roman"/>
                      <w:kern w:val="0"/>
                      <w:szCs w:val="21"/>
                    </w:rPr>
                    <w:t>不確かさセミナーワーキングループと日本計量振興協会は、</w:t>
                  </w:r>
                  <w:r w:rsidR="00F16E54">
                    <w:rPr>
                      <w:rFonts w:ascii="Times New Roman" w:hAnsi="Times New Roman" w:cs="Times New Roman" w:hint="eastAsia"/>
                      <w:kern w:val="0"/>
                      <w:szCs w:val="21"/>
                    </w:rPr>
                    <w:t>W</w:t>
                  </w:r>
                  <w:r w:rsidR="00F16E54">
                    <w:rPr>
                      <w:rFonts w:ascii="Times New Roman" w:hAnsi="Times New Roman" w:cs="Times New Roman"/>
                      <w:kern w:val="0"/>
                      <w:szCs w:val="21"/>
                    </w:rPr>
                    <w:t>eb</w:t>
                  </w:r>
                  <w:r w:rsidR="00F16E54">
                    <w:rPr>
                      <w:rFonts w:ascii="Times New Roman" w:hAnsi="Times New Roman" w:cs="Times New Roman" w:hint="eastAsia"/>
                      <w:kern w:val="0"/>
                      <w:szCs w:val="21"/>
                    </w:rPr>
                    <w:t>セミナーを</w:t>
                  </w:r>
                  <w:r w:rsidR="005201BB">
                    <w:rPr>
                      <w:rFonts w:ascii="Times New Roman" w:hAnsi="Times New Roman" w:cs="Times New Roman" w:hint="eastAsia"/>
                      <w:kern w:val="0"/>
                      <w:szCs w:val="21"/>
                    </w:rPr>
                    <w:t>202</w:t>
                  </w:r>
                  <w:r w:rsidR="00DB697F">
                    <w:rPr>
                      <w:rFonts w:ascii="Times New Roman" w:hAnsi="Times New Roman" w:cs="Times New Roman" w:hint="eastAsia"/>
                      <w:kern w:val="0"/>
                      <w:szCs w:val="21"/>
                    </w:rPr>
                    <w:t>1</w:t>
                  </w:r>
                  <w:r w:rsidR="005201BB">
                    <w:rPr>
                      <w:rFonts w:ascii="Times New Roman" w:hAnsi="Times New Roman" w:cs="Times New Roman" w:hint="eastAsia"/>
                      <w:kern w:val="0"/>
                      <w:szCs w:val="21"/>
                    </w:rPr>
                    <w:t>年</w:t>
                  </w:r>
                  <w:r w:rsidR="004D55FF">
                    <w:rPr>
                      <w:rFonts w:ascii="Times New Roman" w:hAnsi="Times New Roman" w:cs="Times New Roman" w:hint="eastAsia"/>
                      <w:kern w:val="0"/>
                      <w:szCs w:val="21"/>
                    </w:rPr>
                    <w:t>７</w:t>
                  </w:r>
                  <w:r w:rsidRPr="005768EB">
                    <w:rPr>
                      <w:rFonts w:ascii="Times New Roman" w:hAnsi="Times New Roman" w:cs="Times New Roman"/>
                      <w:kern w:val="0"/>
                      <w:szCs w:val="21"/>
                    </w:rPr>
                    <w:t>月</w:t>
                  </w:r>
                  <w:r w:rsidR="00DC5D14">
                    <w:rPr>
                      <w:rFonts w:ascii="Times New Roman" w:hAnsi="Times New Roman" w:cs="Times New Roman" w:hint="eastAsia"/>
                      <w:kern w:val="0"/>
                      <w:szCs w:val="21"/>
                    </w:rPr>
                    <w:t>6</w:t>
                  </w:r>
                  <w:r w:rsidRPr="005768EB">
                    <w:rPr>
                      <w:rFonts w:ascii="Times New Roman" w:hAnsi="Times New Roman" w:cs="Times New Roman"/>
                      <w:kern w:val="0"/>
                      <w:szCs w:val="21"/>
                    </w:rPr>
                    <w:t>日</w:t>
                  </w:r>
                  <w:r w:rsidRPr="005768EB">
                    <w:rPr>
                      <w:rFonts w:ascii="Times New Roman" w:hAnsi="Times New Roman" w:cs="Times New Roman"/>
                      <w:kern w:val="0"/>
                      <w:szCs w:val="21"/>
                    </w:rPr>
                    <w:t>(</w:t>
                  </w:r>
                  <w:r w:rsidR="00DC5D14">
                    <w:rPr>
                      <w:rFonts w:ascii="Times New Roman" w:hAnsi="Times New Roman" w:cs="Times New Roman" w:hint="eastAsia"/>
                      <w:kern w:val="0"/>
                      <w:szCs w:val="21"/>
                    </w:rPr>
                    <w:t>火</w:t>
                  </w:r>
                  <w:r w:rsidR="00DC5D14">
                    <w:rPr>
                      <w:rFonts w:ascii="Times New Roman" w:hAnsi="Times New Roman" w:cs="Times New Roman" w:hint="eastAsia"/>
                      <w:kern w:val="0"/>
                      <w:szCs w:val="21"/>
                    </w:rPr>
                    <w:t>)</w:t>
                  </w:r>
                  <w:r w:rsidRPr="005768EB">
                    <w:rPr>
                      <w:rFonts w:ascii="Times New Roman" w:hAnsi="Times New Roman" w:cs="Times New Roman"/>
                      <w:kern w:val="0"/>
                      <w:szCs w:val="21"/>
                    </w:rPr>
                    <w:t>に「質量測定に特化した不確かさセミナー」を</w:t>
                  </w:r>
                  <w:r w:rsidR="004D55FF">
                    <w:rPr>
                      <w:rFonts w:ascii="Times New Roman" w:hAnsi="Times New Roman" w:cs="Times New Roman" w:hint="eastAsia"/>
                      <w:kern w:val="0"/>
                      <w:szCs w:val="21"/>
                    </w:rPr>
                    <w:t>翌日の</w:t>
                  </w:r>
                  <w:r w:rsidR="004D55FF">
                    <w:rPr>
                      <w:rFonts w:ascii="Times New Roman" w:hAnsi="Times New Roman" w:cs="Times New Roman" w:hint="eastAsia"/>
                      <w:kern w:val="0"/>
                      <w:szCs w:val="21"/>
                    </w:rPr>
                    <w:t>7</w:t>
                  </w:r>
                  <w:r w:rsidRPr="005768EB">
                    <w:rPr>
                      <w:rFonts w:ascii="Times New Roman" w:hAnsi="Times New Roman" w:cs="Times New Roman"/>
                      <w:kern w:val="0"/>
                      <w:szCs w:val="21"/>
                    </w:rPr>
                    <w:t>月</w:t>
                  </w:r>
                  <w:r w:rsidR="00DC5D14">
                    <w:rPr>
                      <w:rFonts w:ascii="Times New Roman" w:hAnsi="Times New Roman" w:cs="Times New Roman" w:hint="eastAsia"/>
                      <w:kern w:val="0"/>
                      <w:szCs w:val="21"/>
                    </w:rPr>
                    <w:t>7</w:t>
                  </w:r>
                  <w:r w:rsidRPr="005768EB">
                    <w:rPr>
                      <w:rFonts w:ascii="Times New Roman" w:hAnsi="Times New Roman" w:cs="Times New Roman"/>
                      <w:kern w:val="0"/>
                      <w:szCs w:val="21"/>
                    </w:rPr>
                    <w:t>日</w:t>
                  </w:r>
                  <w:r w:rsidR="00DC5D14">
                    <w:rPr>
                      <w:rFonts w:ascii="Times New Roman" w:hAnsi="Times New Roman" w:cs="Times New Roman" w:hint="eastAsia"/>
                      <w:kern w:val="0"/>
                      <w:szCs w:val="21"/>
                    </w:rPr>
                    <w:t>(</w:t>
                  </w:r>
                  <w:r w:rsidR="006F5F1D" w:rsidRPr="005768EB">
                    <w:rPr>
                      <w:rFonts w:ascii="Times New Roman" w:hAnsi="Times New Roman" w:cs="Times New Roman"/>
                      <w:kern w:val="0"/>
                      <w:szCs w:val="21"/>
                    </w:rPr>
                    <w:t>水</w:t>
                  </w:r>
                  <w:r w:rsidR="00DC5D14">
                    <w:rPr>
                      <w:rFonts w:ascii="Times New Roman" w:hAnsi="Times New Roman" w:cs="Times New Roman" w:hint="eastAsia"/>
                      <w:kern w:val="0"/>
                      <w:szCs w:val="21"/>
                    </w:rPr>
                    <w:t>)</w:t>
                  </w:r>
                  <w:r w:rsidRPr="005768EB">
                    <w:rPr>
                      <w:rFonts w:ascii="Times New Roman" w:hAnsi="Times New Roman" w:cs="Times New Roman"/>
                      <w:kern w:val="0"/>
                      <w:szCs w:val="21"/>
                    </w:rPr>
                    <w:t>には「分銅校正技術セミナー」を夫々開催します。</w:t>
                  </w:r>
                </w:p>
                <w:p w14:paraId="69608EA1" w14:textId="77777777" w:rsidR="00207E7E" w:rsidRPr="005768EB" w:rsidRDefault="00207E7E" w:rsidP="000D1B49">
                  <w:pPr>
                    <w:framePr w:hSpace="142" w:wrap="around" w:vAnchor="text" w:hAnchor="margin" w:x="108" w:y="72"/>
                    <w:widowControl/>
                    <w:tabs>
                      <w:tab w:val="left" w:pos="1276"/>
                      <w:tab w:val="left" w:pos="3243"/>
                    </w:tabs>
                    <w:ind w:firstLineChars="100" w:firstLine="210"/>
                    <w:jc w:val="left"/>
                    <w:rPr>
                      <w:rFonts w:ascii="Times New Roman" w:hAnsi="Times New Roman" w:cs="Times New Roman"/>
                      <w:kern w:val="0"/>
                      <w:szCs w:val="21"/>
                    </w:rPr>
                  </w:pPr>
                  <w:r w:rsidRPr="005768EB">
                    <w:rPr>
                      <w:rFonts w:ascii="Times New Roman" w:hAnsi="Times New Roman" w:cs="Times New Roman"/>
                      <w:kern w:val="0"/>
                      <w:szCs w:val="21"/>
                    </w:rPr>
                    <w:t>「</w:t>
                  </w:r>
                  <w:r w:rsidRPr="005768EB">
                    <w:rPr>
                      <w:rFonts w:ascii="Times New Roman" w:hAnsi="Times New Roman" w:cs="Times New Roman"/>
                      <w:b/>
                      <w:kern w:val="0"/>
                      <w:szCs w:val="21"/>
                    </w:rPr>
                    <w:t>質量測定に特化した不確かさセミナー</w:t>
                  </w:r>
                  <w:r w:rsidRPr="005768EB">
                    <w:rPr>
                      <w:rFonts w:ascii="Times New Roman" w:hAnsi="Times New Roman" w:cs="Times New Roman"/>
                      <w:kern w:val="0"/>
                      <w:szCs w:val="21"/>
                    </w:rPr>
                    <w:t>」は、産業の広い分野で計測の基礎技術として活用されている質量測定を対象に、国家質量標準へのトレーサビリティを確保した測定結果の不確かさの評価法を習得します。</w:t>
                  </w:r>
                  <w:r w:rsidRPr="005768EB">
                    <w:rPr>
                      <w:rFonts w:ascii="Times New Roman" w:hAnsi="Times New Roman" w:cs="Times New Roman"/>
                      <w:kern w:val="0"/>
                      <w:szCs w:val="21"/>
                    </w:rPr>
                    <w:t>2016</w:t>
                  </w:r>
                  <w:r w:rsidRPr="005768EB">
                    <w:rPr>
                      <w:rFonts w:ascii="Times New Roman" w:hAnsi="Times New Roman" w:cs="Times New Roman"/>
                      <w:kern w:val="0"/>
                      <w:szCs w:val="21"/>
                    </w:rPr>
                    <w:t>年の第</w:t>
                  </w:r>
                  <w:r w:rsidRPr="005768EB">
                    <w:rPr>
                      <w:rFonts w:ascii="Times New Roman" w:hAnsi="Times New Roman" w:cs="Times New Roman"/>
                      <w:kern w:val="0"/>
                      <w:szCs w:val="21"/>
                    </w:rPr>
                    <w:t>1</w:t>
                  </w:r>
                  <w:r w:rsidRPr="005768EB">
                    <w:rPr>
                      <w:rFonts w:ascii="Times New Roman" w:hAnsi="Times New Roman" w:cs="Times New Roman"/>
                      <w:kern w:val="0"/>
                      <w:szCs w:val="21"/>
                    </w:rPr>
                    <w:t>回開始以来、多数の参加者から好評を得てい</w:t>
                  </w:r>
                  <w:r w:rsidR="00D756B2" w:rsidRPr="005768EB">
                    <w:rPr>
                      <w:rFonts w:ascii="Times New Roman" w:hAnsi="Times New Roman" w:cs="Times New Roman"/>
                      <w:kern w:val="0"/>
                      <w:szCs w:val="21"/>
                    </w:rPr>
                    <w:t>ます</w:t>
                  </w:r>
                  <w:r w:rsidRPr="005768EB">
                    <w:rPr>
                      <w:rFonts w:ascii="Times New Roman" w:hAnsi="Times New Roman" w:cs="Times New Roman"/>
                      <w:kern w:val="0"/>
                      <w:szCs w:val="21"/>
                    </w:rPr>
                    <w:t>。</w:t>
                  </w:r>
                </w:p>
                <w:p w14:paraId="384C9FFD" w14:textId="77777777" w:rsidR="00D756B2" w:rsidRPr="005768EB" w:rsidRDefault="00207E7E" w:rsidP="000D1B49">
                  <w:pPr>
                    <w:framePr w:hSpace="142" w:wrap="around" w:vAnchor="text" w:hAnchor="margin" w:x="108" w:y="72"/>
                    <w:widowControl/>
                    <w:tabs>
                      <w:tab w:val="left" w:pos="1276"/>
                      <w:tab w:val="left" w:pos="3243"/>
                    </w:tabs>
                    <w:ind w:firstLineChars="100" w:firstLine="210"/>
                    <w:jc w:val="left"/>
                    <w:rPr>
                      <w:rFonts w:ascii="Times New Roman" w:hAnsi="Times New Roman" w:cs="Times New Roman"/>
                      <w:kern w:val="0"/>
                      <w:szCs w:val="21"/>
                    </w:rPr>
                  </w:pPr>
                  <w:r w:rsidRPr="005768EB">
                    <w:rPr>
                      <w:rFonts w:ascii="Times New Roman" w:hAnsi="Times New Roman" w:cs="Times New Roman"/>
                      <w:kern w:val="0"/>
                      <w:szCs w:val="21"/>
                    </w:rPr>
                    <w:t>「</w:t>
                  </w:r>
                  <w:r w:rsidRPr="005768EB">
                    <w:rPr>
                      <w:rFonts w:ascii="Times New Roman" w:hAnsi="Times New Roman" w:cs="Times New Roman"/>
                      <w:b/>
                      <w:kern w:val="0"/>
                      <w:szCs w:val="21"/>
                    </w:rPr>
                    <w:t>分銅校正技術セミナー</w:t>
                  </w:r>
                  <w:r w:rsidRPr="005768EB">
                    <w:rPr>
                      <w:rFonts w:ascii="Times New Roman" w:hAnsi="Times New Roman" w:cs="Times New Roman"/>
                      <w:kern w:val="0"/>
                      <w:szCs w:val="21"/>
                    </w:rPr>
                    <w:t>」は、質量測定に係わる多くの関係者からの開催要望を受け、また、</w:t>
                  </w:r>
                  <w:r w:rsidRPr="005768EB">
                    <w:rPr>
                      <w:rFonts w:ascii="Times New Roman" w:hAnsi="Times New Roman" w:cs="Times New Roman"/>
                      <w:kern w:val="0"/>
                      <w:szCs w:val="21"/>
                    </w:rPr>
                    <w:t>ISO/IEC 17025</w:t>
                  </w:r>
                  <w:r w:rsidRPr="005768EB">
                    <w:rPr>
                      <w:rFonts w:ascii="Times New Roman" w:hAnsi="Times New Roman" w:cs="Times New Roman"/>
                      <w:kern w:val="0"/>
                      <w:szCs w:val="21"/>
                    </w:rPr>
                    <w:t>の改正に伴った分銅校正業務体制の再構築に資するために開発され</w:t>
                  </w:r>
                  <w:r w:rsidR="00D756B2" w:rsidRPr="005768EB">
                    <w:rPr>
                      <w:rFonts w:ascii="Times New Roman" w:hAnsi="Times New Roman" w:cs="Times New Roman"/>
                      <w:kern w:val="0"/>
                      <w:szCs w:val="21"/>
                    </w:rPr>
                    <w:t>まし</w:t>
                  </w:r>
                  <w:r w:rsidRPr="005768EB">
                    <w:rPr>
                      <w:rFonts w:ascii="Times New Roman" w:hAnsi="Times New Roman" w:cs="Times New Roman"/>
                      <w:kern w:val="0"/>
                      <w:szCs w:val="21"/>
                    </w:rPr>
                    <w:t>た。</w:t>
                  </w:r>
                </w:p>
                <w:p w14:paraId="6EA27D28" w14:textId="77777777" w:rsidR="00207E7E" w:rsidRPr="005768EB" w:rsidRDefault="00207E7E" w:rsidP="000D1B49">
                  <w:pPr>
                    <w:framePr w:hSpace="142" w:wrap="around" w:vAnchor="text" w:hAnchor="margin" w:x="108" w:y="72"/>
                    <w:widowControl/>
                    <w:tabs>
                      <w:tab w:val="left" w:pos="1276"/>
                      <w:tab w:val="left" w:pos="3243"/>
                    </w:tabs>
                    <w:ind w:firstLineChars="100" w:firstLine="210"/>
                    <w:jc w:val="left"/>
                    <w:rPr>
                      <w:rFonts w:ascii="Times New Roman" w:hAnsi="Times New Roman" w:cs="Times New Roman"/>
                      <w:kern w:val="0"/>
                      <w:szCs w:val="21"/>
                    </w:rPr>
                  </w:pPr>
                  <w:r w:rsidRPr="005768EB">
                    <w:rPr>
                      <w:rFonts w:ascii="Times New Roman" w:hAnsi="Times New Roman" w:cs="Times New Roman"/>
                      <w:kern w:val="0"/>
                      <w:szCs w:val="21"/>
                    </w:rPr>
                    <w:t>精密質量計測と不確かさ分野の第一線で活動している講師から、</w:t>
                  </w:r>
                  <w:r w:rsidRPr="005768EB">
                    <w:rPr>
                      <w:rFonts w:ascii="Times New Roman" w:hAnsi="Times New Roman" w:cs="Times New Roman"/>
                      <w:kern w:val="0"/>
                      <w:szCs w:val="21"/>
                    </w:rPr>
                    <w:t>JIS B</w:t>
                  </w:r>
                  <w:r w:rsidR="00D756B2" w:rsidRPr="005768EB">
                    <w:rPr>
                      <w:rFonts w:ascii="Times New Roman" w:hAnsi="Times New Roman" w:cs="Times New Roman"/>
                      <w:kern w:val="0"/>
                      <w:szCs w:val="21"/>
                    </w:rPr>
                    <w:t xml:space="preserve"> </w:t>
                  </w:r>
                  <w:r w:rsidRPr="005768EB">
                    <w:rPr>
                      <w:rFonts w:ascii="Times New Roman" w:hAnsi="Times New Roman" w:cs="Times New Roman"/>
                      <w:kern w:val="0"/>
                      <w:szCs w:val="21"/>
                    </w:rPr>
                    <w:t xml:space="preserve">7609 </w:t>
                  </w:r>
                  <w:r w:rsidRPr="005768EB">
                    <w:rPr>
                      <w:rFonts w:ascii="Times New Roman" w:hAnsi="Times New Roman" w:cs="Times New Roman"/>
                      <w:kern w:val="0"/>
                      <w:szCs w:val="21"/>
                    </w:rPr>
                    <w:t>分銅：</w:t>
                  </w:r>
                  <w:r w:rsidRPr="005768EB">
                    <w:rPr>
                      <w:rFonts w:ascii="Times New Roman" w:hAnsi="Times New Roman" w:cs="Times New Roman"/>
                      <w:kern w:val="0"/>
                      <w:szCs w:val="21"/>
                    </w:rPr>
                    <w:t>2008</w:t>
                  </w:r>
                  <w:r w:rsidRPr="005768EB">
                    <w:rPr>
                      <w:rFonts w:ascii="Times New Roman" w:hAnsi="Times New Roman" w:cs="Times New Roman"/>
                      <w:kern w:val="0"/>
                      <w:szCs w:val="21"/>
                    </w:rPr>
                    <w:t>に即した分銅校正法の解説があり、グループ演習によって校正の不確かさ評価法に対する理解を段階的に深めることができ</w:t>
                  </w:r>
                  <w:r w:rsidR="00D756B2" w:rsidRPr="005768EB">
                    <w:rPr>
                      <w:rFonts w:ascii="Times New Roman" w:hAnsi="Times New Roman" w:cs="Times New Roman"/>
                      <w:kern w:val="0"/>
                      <w:szCs w:val="21"/>
                    </w:rPr>
                    <w:t>ます</w:t>
                  </w:r>
                  <w:r w:rsidRPr="005768EB">
                    <w:rPr>
                      <w:rFonts w:ascii="Times New Roman" w:hAnsi="Times New Roman" w:cs="Times New Roman"/>
                      <w:kern w:val="0"/>
                      <w:szCs w:val="21"/>
                    </w:rPr>
                    <w:t>。</w:t>
                  </w:r>
                </w:p>
                <w:p w14:paraId="6AA855F9" w14:textId="65C9E7D4" w:rsidR="005311E1" w:rsidRPr="005768EB" w:rsidRDefault="00207E7E" w:rsidP="000D1B49">
                  <w:pPr>
                    <w:framePr w:hSpace="142" w:wrap="around" w:vAnchor="text" w:hAnchor="margin" w:x="108" w:y="72"/>
                    <w:widowControl/>
                    <w:tabs>
                      <w:tab w:val="left" w:pos="1276"/>
                      <w:tab w:val="left" w:pos="3243"/>
                    </w:tabs>
                    <w:ind w:firstLineChars="100" w:firstLine="210"/>
                    <w:jc w:val="left"/>
                    <w:rPr>
                      <w:rFonts w:ascii="Times New Roman" w:hAnsi="Times New Roman" w:cs="Times New Roman"/>
                      <w:kern w:val="0"/>
                      <w:szCs w:val="21"/>
                    </w:rPr>
                  </w:pPr>
                  <w:r w:rsidRPr="005768EB">
                    <w:rPr>
                      <w:rFonts w:ascii="Times New Roman" w:hAnsi="Times New Roman" w:cs="Times New Roman"/>
                      <w:kern w:val="0"/>
                      <w:szCs w:val="21"/>
                    </w:rPr>
                    <w:t>いずれのセミナーも、</w:t>
                  </w:r>
                  <w:r w:rsidR="00AC63E5" w:rsidRPr="00AC63E5">
                    <w:rPr>
                      <w:rFonts w:ascii="Times New Roman" w:hAnsi="Times New Roman" w:cs="Times New Roman" w:hint="eastAsia"/>
                      <w:kern w:val="0"/>
                      <w:szCs w:val="21"/>
                    </w:rPr>
                    <w:t>参加の皆様に</w:t>
                  </w:r>
                  <w:r w:rsidR="00AC63E5" w:rsidRPr="00AC63E5">
                    <w:rPr>
                      <w:rFonts w:ascii="Times New Roman" w:hAnsi="Times New Roman" w:cs="Times New Roman" w:hint="eastAsia"/>
                      <w:kern w:val="0"/>
                      <w:szCs w:val="21"/>
                    </w:rPr>
                    <w:t xml:space="preserve">Microsoft Teams </w:t>
                  </w:r>
                  <w:r w:rsidR="00AC63E5" w:rsidRPr="00AC63E5">
                    <w:rPr>
                      <w:rFonts w:ascii="Times New Roman" w:hAnsi="Times New Roman" w:cs="Times New Roman" w:hint="eastAsia"/>
                      <w:kern w:val="0"/>
                      <w:szCs w:val="21"/>
                    </w:rPr>
                    <w:t>の</w:t>
                  </w:r>
                  <w:r w:rsidR="00AC63E5" w:rsidRPr="00AC63E5">
                    <w:rPr>
                      <w:rFonts w:ascii="Times New Roman" w:hAnsi="Times New Roman" w:cs="Times New Roman" w:hint="eastAsia"/>
                      <w:kern w:val="0"/>
                      <w:szCs w:val="21"/>
                    </w:rPr>
                    <w:t>Web</w:t>
                  </w:r>
                  <w:r w:rsidR="00AC63E5" w:rsidRPr="00AC63E5">
                    <w:rPr>
                      <w:rFonts w:ascii="Times New Roman" w:hAnsi="Times New Roman" w:cs="Times New Roman" w:hint="eastAsia"/>
                      <w:kern w:val="0"/>
                      <w:szCs w:val="21"/>
                    </w:rPr>
                    <w:t>版をご使用いただき、</w:t>
                  </w:r>
                  <w:r w:rsidR="00AC63E5" w:rsidRPr="00AC63E5">
                    <w:rPr>
                      <w:rFonts w:ascii="Times New Roman" w:hAnsi="Times New Roman" w:cs="Times New Roman" w:hint="eastAsia"/>
                      <w:kern w:val="0"/>
                      <w:szCs w:val="21"/>
                    </w:rPr>
                    <w:t>Web</w:t>
                  </w:r>
                  <w:r w:rsidR="00AC63E5" w:rsidRPr="00AC63E5">
                    <w:rPr>
                      <w:rFonts w:ascii="Times New Roman" w:hAnsi="Times New Roman" w:cs="Times New Roman" w:hint="eastAsia"/>
                      <w:kern w:val="0"/>
                      <w:szCs w:val="21"/>
                    </w:rPr>
                    <w:t>上でセミナーを聴講いただ</w:t>
                  </w:r>
                  <w:r w:rsidR="00AC63E5">
                    <w:rPr>
                      <w:rFonts w:ascii="Times New Roman" w:hAnsi="Times New Roman" w:cs="Times New Roman" w:hint="eastAsia"/>
                      <w:kern w:val="0"/>
                      <w:szCs w:val="21"/>
                    </w:rPr>
                    <w:t>きます</w:t>
                  </w:r>
                  <w:r w:rsidR="00AC63E5" w:rsidRPr="00AC63E5">
                    <w:rPr>
                      <w:rFonts w:ascii="Times New Roman" w:hAnsi="Times New Roman" w:cs="Times New Roman" w:hint="eastAsia"/>
                      <w:kern w:val="0"/>
                      <w:szCs w:val="21"/>
                    </w:rPr>
                    <w:t>。</w:t>
                  </w:r>
                  <w:r w:rsidR="007D3CBB">
                    <w:rPr>
                      <w:rFonts w:ascii="Times New Roman" w:hAnsi="Times New Roman" w:cs="Times New Roman" w:hint="eastAsia"/>
                      <w:kern w:val="0"/>
                      <w:szCs w:val="21"/>
                    </w:rPr>
                    <w:t>なお、</w:t>
                  </w:r>
                  <w:r w:rsidR="00AC63E5" w:rsidRPr="00AC63E5">
                    <w:rPr>
                      <w:rFonts w:ascii="Times New Roman" w:hAnsi="Times New Roman" w:cs="Times New Roman" w:hint="eastAsia"/>
                      <w:kern w:val="0"/>
                      <w:szCs w:val="21"/>
                    </w:rPr>
                    <w:t xml:space="preserve">Teams </w:t>
                  </w:r>
                  <w:r w:rsidR="00AC63E5" w:rsidRPr="00AC63E5">
                    <w:rPr>
                      <w:rFonts w:ascii="Times New Roman" w:hAnsi="Times New Roman" w:cs="Times New Roman" w:hint="eastAsia"/>
                      <w:kern w:val="0"/>
                      <w:szCs w:val="21"/>
                    </w:rPr>
                    <w:t>の</w:t>
                  </w:r>
                  <w:r w:rsidR="00AC63E5" w:rsidRPr="00AC63E5">
                    <w:rPr>
                      <w:rFonts w:ascii="Times New Roman" w:hAnsi="Times New Roman" w:cs="Times New Roman" w:hint="eastAsia"/>
                      <w:kern w:val="0"/>
                      <w:szCs w:val="21"/>
                    </w:rPr>
                    <w:t>Web</w:t>
                  </w:r>
                  <w:r w:rsidR="00AC63E5" w:rsidRPr="00AC63E5">
                    <w:rPr>
                      <w:rFonts w:ascii="Times New Roman" w:hAnsi="Times New Roman" w:cs="Times New Roman" w:hint="eastAsia"/>
                      <w:kern w:val="0"/>
                      <w:szCs w:val="21"/>
                    </w:rPr>
                    <w:t>版では、</w:t>
                  </w:r>
                  <w:r w:rsidR="007D3CBB">
                    <w:rPr>
                      <w:rFonts w:ascii="Times New Roman" w:hAnsi="Times New Roman" w:cs="Times New Roman" w:hint="eastAsia"/>
                      <w:kern w:val="0"/>
                      <w:szCs w:val="21"/>
                    </w:rPr>
                    <w:t>事前に接続テストを行い、セミナー当日の</w:t>
                  </w:r>
                  <w:r w:rsidR="00292BD9" w:rsidRPr="002F13EC">
                    <w:rPr>
                      <w:rFonts w:ascii="Times New Roman" w:hAnsi="Times New Roman" w:cs="Times New Roman" w:hint="eastAsia"/>
                      <w:kern w:val="0"/>
                      <w:szCs w:val="21"/>
                    </w:rPr>
                    <w:t>接続</w:t>
                  </w:r>
                  <w:r w:rsidR="007D3CBB" w:rsidRPr="002F13EC">
                    <w:rPr>
                      <w:rFonts w:ascii="Times New Roman" w:hAnsi="Times New Roman" w:cs="Times New Roman" w:hint="eastAsia"/>
                      <w:kern w:val="0"/>
                      <w:szCs w:val="21"/>
                    </w:rPr>
                    <w:t>トラブル</w:t>
                  </w:r>
                  <w:r w:rsidR="00292BD9" w:rsidRPr="002F13EC">
                    <w:rPr>
                      <w:rFonts w:ascii="Times New Roman" w:hAnsi="Times New Roman" w:cs="Times New Roman" w:hint="eastAsia"/>
                      <w:kern w:val="0"/>
                      <w:szCs w:val="21"/>
                    </w:rPr>
                    <w:t>防止</w:t>
                  </w:r>
                  <w:r w:rsidR="007D3CBB" w:rsidRPr="002F13EC">
                    <w:rPr>
                      <w:rFonts w:ascii="Times New Roman" w:hAnsi="Times New Roman" w:cs="Times New Roman" w:hint="eastAsia"/>
                      <w:kern w:val="0"/>
                      <w:szCs w:val="21"/>
                    </w:rPr>
                    <w:t>を図ります</w:t>
                  </w:r>
                  <w:r w:rsidR="00AC63E5" w:rsidRPr="00AC63E5">
                    <w:rPr>
                      <w:rFonts w:ascii="Times New Roman" w:hAnsi="Times New Roman" w:cs="Times New Roman" w:hint="eastAsia"/>
                      <w:kern w:val="0"/>
                      <w:szCs w:val="21"/>
                    </w:rPr>
                    <w:t>。</w:t>
                  </w:r>
                </w:p>
              </w:tc>
            </w:tr>
          </w:tbl>
          <w:p w14:paraId="62BD8323" w14:textId="77777777" w:rsidR="007C44C5" w:rsidRPr="002F13EC" w:rsidRDefault="007C44C5" w:rsidP="002F13EC">
            <w:pPr>
              <w:widowControl/>
              <w:tabs>
                <w:tab w:val="left" w:pos="1276"/>
                <w:tab w:val="left" w:pos="3243"/>
              </w:tabs>
              <w:spacing w:line="80" w:lineRule="exact"/>
              <w:jc w:val="center"/>
              <w:rPr>
                <w:rFonts w:ascii="Times New Roman" w:hAnsi="Times New Roman" w:cs="Times New Roman"/>
                <w:b/>
                <w:kern w:val="0"/>
                <w:sz w:val="8"/>
                <w:szCs w:val="8"/>
              </w:rPr>
            </w:pPr>
          </w:p>
          <w:p w14:paraId="1B5CB600" w14:textId="77777777" w:rsidR="00D756B2" w:rsidRPr="007B4DEF" w:rsidRDefault="00D756B2" w:rsidP="002F13EC">
            <w:pPr>
              <w:widowControl/>
              <w:tabs>
                <w:tab w:val="left" w:pos="1276"/>
                <w:tab w:val="left" w:pos="3243"/>
              </w:tabs>
              <w:spacing w:line="480" w:lineRule="exact"/>
              <w:jc w:val="center"/>
              <w:rPr>
                <w:rFonts w:ascii="Times New Roman" w:hAnsi="Times New Roman" w:cs="Times New Roman"/>
                <w:b/>
                <w:kern w:val="0"/>
                <w:sz w:val="28"/>
                <w:szCs w:val="28"/>
              </w:rPr>
            </w:pPr>
            <w:r w:rsidRPr="007B4DEF">
              <w:rPr>
                <w:rFonts w:ascii="Times New Roman" w:hAnsi="Times New Roman" w:cs="Times New Roman" w:hint="eastAsia"/>
                <w:b/>
                <w:kern w:val="0"/>
                <w:sz w:val="28"/>
                <w:szCs w:val="28"/>
              </w:rPr>
              <w:t>《第</w:t>
            </w:r>
            <w:r w:rsidR="005201BB" w:rsidRPr="007B4DEF">
              <w:rPr>
                <w:rFonts w:ascii="Times New Roman" w:hAnsi="Times New Roman" w:cs="Times New Roman"/>
                <w:b/>
                <w:kern w:val="0"/>
                <w:sz w:val="28"/>
                <w:szCs w:val="28"/>
              </w:rPr>
              <w:t>10</w:t>
            </w:r>
            <w:r w:rsidRPr="007B4DEF">
              <w:rPr>
                <w:rFonts w:ascii="Times New Roman" w:hAnsi="Times New Roman" w:cs="Times New Roman" w:hint="eastAsia"/>
                <w:b/>
                <w:kern w:val="0"/>
                <w:sz w:val="28"/>
                <w:szCs w:val="28"/>
              </w:rPr>
              <w:t>回</w:t>
            </w:r>
            <w:r w:rsidR="005768EB" w:rsidRPr="007B4DEF">
              <w:rPr>
                <w:rFonts w:ascii="Times New Roman" w:hAnsi="Times New Roman" w:cs="Times New Roman"/>
                <w:b/>
                <w:kern w:val="0"/>
                <w:sz w:val="28"/>
                <w:szCs w:val="28"/>
              </w:rPr>
              <w:t xml:space="preserve"> </w:t>
            </w:r>
            <w:r w:rsidRPr="007B4DEF">
              <w:rPr>
                <w:rFonts w:ascii="Times New Roman" w:hAnsi="Times New Roman" w:cs="Times New Roman" w:hint="eastAsia"/>
                <w:b/>
                <w:kern w:val="0"/>
                <w:sz w:val="28"/>
                <w:szCs w:val="28"/>
              </w:rPr>
              <w:t>質量測定に特化した不確かさセミナーの概要》</w:t>
            </w:r>
          </w:p>
          <w:p w14:paraId="4EBEE123" w14:textId="0DCFAE46" w:rsidR="00D756B2" w:rsidRPr="005768EB" w:rsidRDefault="00D756B2" w:rsidP="00D756B2">
            <w:pPr>
              <w:widowControl/>
              <w:tabs>
                <w:tab w:val="left" w:pos="1276"/>
                <w:tab w:val="left" w:pos="3243"/>
              </w:tabs>
              <w:spacing w:line="276" w:lineRule="auto"/>
              <w:jc w:val="left"/>
              <w:rPr>
                <w:rFonts w:ascii="Times New Roman" w:hAnsi="Times New Roman" w:cs="Times New Roman"/>
                <w:kern w:val="0"/>
                <w:szCs w:val="21"/>
              </w:rPr>
            </w:pPr>
            <w:r w:rsidRPr="005768EB">
              <w:rPr>
                <w:rFonts w:ascii="Times New Roman" w:hAnsi="Times New Roman" w:cs="Times New Roman"/>
                <w:kern w:val="0"/>
                <w:szCs w:val="21"/>
              </w:rPr>
              <w:t>【日　　時</w:t>
            </w:r>
            <w:r w:rsidR="00AC63E5" w:rsidRPr="005768EB">
              <w:rPr>
                <w:rFonts w:ascii="Times New Roman" w:hAnsi="Times New Roman" w:cs="Times New Roman"/>
                <w:kern w:val="0"/>
                <w:szCs w:val="21"/>
              </w:rPr>
              <w:t>】</w:t>
            </w:r>
            <w:r w:rsidR="00AC63E5">
              <w:rPr>
                <w:rFonts w:ascii="Times New Roman" w:hAnsi="Times New Roman" w:cs="Times New Roman" w:hint="eastAsia"/>
                <w:kern w:val="0"/>
                <w:szCs w:val="21"/>
              </w:rPr>
              <w:t xml:space="preserve"> </w:t>
            </w:r>
            <w:r w:rsidRPr="005768EB">
              <w:rPr>
                <w:rFonts w:ascii="Times New Roman" w:hAnsi="Times New Roman" w:cs="Times New Roman"/>
                <w:kern w:val="0"/>
                <w:szCs w:val="21"/>
              </w:rPr>
              <w:t>20</w:t>
            </w:r>
            <w:r w:rsidR="005201BB">
              <w:rPr>
                <w:rFonts w:ascii="Times New Roman" w:hAnsi="Times New Roman" w:cs="Times New Roman" w:hint="eastAsia"/>
                <w:kern w:val="0"/>
                <w:szCs w:val="21"/>
              </w:rPr>
              <w:t>2</w:t>
            </w:r>
            <w:r w:rsidR="00DC5D14">
              <w:rPr>
                <w:rFonts w:ascii="Times New Roman" w:hAnsi="Times New Roman" w:cs="Times New Roman"/>
                <w:kern w:val="0"/>
                <w:szCs w:val="21"/>
              </w:rPr>
              <w:t>1</w:t>
            </w:r>
            <w:r w:rsidRPr="005768EB">
              <w:rPr>
                <w:rFonts w:ascii="Times New Roman" w:hAnsi="Times New Roman" w:cs="Times New Roman"/>
                <w:kern w:val="0"/>
                <w:szCs w:val="21"/>
              </w:rPr>
              <w:t>年</w:t>
            </w:r>
            <w:r w:rsidR="004D55FF">
              <w:rPr>
                <w:rFonts w:ascii="Times New Roman" w:hAnsi="Times New Roman" w:cs="Times New Roman" w:hint="eastAsia"/>
                <w:kern w:val="0"/>
                <w:szCs w:val="21"/>
              </w:rPr>
              <w:t>7</w:t>
            </w:r>
            <w:r w:rsidRPr="005768EB">
              <w:rPr>
                <w:rFonts w:ascii="Times New Roman" w:hAnsi="Times New Roman" w:cs="Times New Roman"/>
                <w:kern w:val="0"/>
                <w:szCs w:val="21"/>
              </w:rPr>
              <w:t>月</w:t>
            </w:r>
            <w:r w:rsidR="00DC5D14">
              <w:rPr>
                <w:rFonts w:ascii="Times New Roman" w:hAnsi="Times New Roman" w:cs="Times New Roman"/>
                <w:kern w:val="0"/>
                <w:szCs w:val="21"/>
              </w:rPr>
              <w:t>6</w:t>
            </w:r>
            <w:r w:rsidRPr="005768EB">
              <w:rPr>
                <w:rFonts w:ascii="Times New Roman" w:hAnsi="Times New Roman" w:cs="Times New Roman"/>
                <w:kern w:val="0"/>
                <w:szCs w:val="21"/>
              </w:rPr>
              <w:t>日</w:t>
            </w:r>
            <w:r w:rsidRPr="005768EB">
              <w:rPr>
                <w:rFonts w:ascii="Times New Roman" w:hAnsi="Times New Roman" w:cs="Times New Roman"/>
                <w:kern w:val="0"/>
                <w:szCs w:val="21"/>
              </w:rPr>
              <w:t>(</w:t>
            </w:r>
            <w:r w:rsidR="006F5F1D" w:rsidRPr="005768EB">
              <w:rPr>
                <w:rFonts w:ascii="Times New Roman" w:hAnsi="Times New Roman" w:cs="Times New Roman"/>
                <w:kern w:val="0"/>
                <w:szCs w:val="21"/>
              </w:rPr>
              <w:t>火</w:t>
            </w:r>
            <w:r w:rsidRPr="005768EB">
              <w:rPr>
                <w:rFonts w:ascii="Times New Roman" w:hAnsi="Times New Roman" w:cs="Times New Roman"/>
                <w:kern w:val="0"/>
                <w:szCs w:val="21"/>
              </w:rPr>
              <w:t>)</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9</w:t>
            </w:r>
            <w:r w:rsidRPr="005768EB">
              <w:rPr>
                <w:rFonts w:ascii="Times New Roman" w:hAnsi="Times New Roman" w:cs="Times New Roman"/>
                <w:kern w:val="0"/>
                <w:szCs w:val="21"/>
              </w:rPr>
              <w:t>時</w:t>
            </w:r>
            <w:r w:rsidRPr="005768EB">
              <w:rPr>
                <w:rFonts w:ascii="Times New Roman" w:hAnsi="Times New Roman" w:cs="Times New Roman"/>
                <w:kern w:val="0"/>
                <w:szCs w:val="21"/>
              </w:rPr>
              <w:t>00</w:t>
            </w:r>
            <w:r w:rsidRPr="005768EB">
              <w:rPr>
                <w:rFonts w:ascii="Times New Roman" w:hAnsi="Times New Roman" w:cs="Times New Roman"/>
                <w:kern w:val="0"/>
                <w:szCs w:val="21"/>
              </w:rPr>
              <w:t>分～</w:t>
            </w:r>
            <w:r w:rsidRPr="005768EB">
              <w:rPr>
                <w:rFonts w:ascii="Times New Roman" w:hAnsi="Times New Roman" w:cs="Times New Roman"/>
                <w:kern w:val="0"/>
                <w:szCs w:val="21"/>
              </w:rPr>
              <w:t>17</w:t>
            </w:r>
            <w:r w:rsidRPr="005768EB">
              <w:rPr>
                <w:rFonts w:ascii="Times New Roman" w:hAnsi="Times New Roman" w:cs="Times New Roman"/>
                <w:kern w:val="0"/>
                <w:szCs w:val="21"/>
              </w:rPr>
              <w:t>時</w:t>
            </w:r>
            <w:r w:rsidRPr="005768EB">
              <w:rPr>
                <w:rFonts w:ascii="Times New Roman" w:hAnsi="Times New Roman" w:cs="Times New Roman"/>
                <w:kern w:val="0"/>
                <w:szCs w:val="21"/>
              </w:rPr>
              <w:t>00</w:t>
            </w:r>
            <w:r w:rsidRPr="005768EB">
              <w:rPr>
                <w:rFonts w:ascii="Times New Roman" w:hAnsi="Times New Roman" w:cs="Times New Roman"/>
                <w:kern w:val="0"/>
                <w:szCs w:val="21"/>
              </w:rPr>
              <w:t>分</w:t>
            </w:r>
          </w:p>
          <w:p w14:paraId="0BCFCBF7" w14:textId="735D6960" w:rsidR="00D756B2" w:rsidRPr="005768EB" w:rsidRDefault="00D756B2" w:rsidP="00D756B2">
            <w:pPr>
              <w:widowControl/>
              <w:tabs>
                <w:tab w:val="left" w:pos="1276"/>
                <w:tab w:val="left" w:pos="3243"/>
              </w:tabs>
              <w:spacing w:line="276" w:lineRule="auto"/>
              <w:jc w:val="left"/>
              <w:rPr>
                <w:rFonts w:ascii="Times New Roman" w:hAnsi="Times New Roman" w:cs="Times New Roman"/>
                <w:kern w:val="0"/>
                <w:szCs w:val="21"/>
              </w:rPr>
            </w:pPr>
            <w:r w:rsidRPr="005768EB">
              <w:rPr>
                <w:rFonts w:ascii="Times New Roman" w:hAnsi="Times New Roman" w:cs="Times New Roman"/>
                <w:kern w:val="0"/>
                <w:szCs w:val="21"/>
              </w:rPr>
              <w:t>【</w:t>
            </w:r>
            <w:r w:rsidR="00DC5D14">
              <w:rPr>
                <w:rFonts w:ascii="Times New Roman" w:hAnsi="Times New Roman" w:cs="Times New Roman" w:hint="eastAsia"/>
                <w:kern w:val="0"/>
                <w:szCs w:val="21"/>
              </w:rPr>
              <w:t>形　　式</w:t>
            </w:r>
            <w:bookmarkStart w:id="0" w:name="_Hlk61290757"/>
            <w:r w:rsidR="00AC63E5" w:rsidRPr="005768EB">
              <w:rPr>
                <w:rFonts w:ascii="Times New Roman" w:hAnsi="Times New Roman" w:cs="Times New Roman"/>
                <w:kern w:val="0"/>
                <w:szCs w:val="21"/>
              </w:rPr>
              <w:t>】</w:t>
            </w:r>
            <w:r w:rsidR="00AC63E5">
              <w:rPr>
                <w:rFonts w:ascii="Times New Roman" w:hAnsi="Times New Roman" w:cs="Times New Roman" w:hint="eastAsia"/>
                <w:kern w:val="0"/>
                <w:szCs w:val="21"/>
              </w:rPr>
              <w:t xml:space="preserve"> </w:t>
            </w:r>
            <w:r w:rsidR="00B46224">
              <w:rPr>
                <w:rFonts w:ascii="Times New Roman" w:hAnsi="Times New Roman" w:cs="Times New Roman" w:hint="eastAsia"/>
                <w:kern w:val="0"/>
                <w:szCs w:val="21"/>
              </w:rPr>
              <w:t>Microsoft Teams</w:t>
            </w:r>
            <w:bookmarkEnd w:id="0"/>
            <w:r w:rsidR="00DC5D14">
              <w:rPr>
                <w:rFonts w:ascii="Times New Roman" w:hAnsi="Times New Roman" w:cs="Times New Roman" w:hint="eastAsia"/>
                <w:kern w:val="0"/>
                <w:szCs w:val="21"/>
              </w:rPr>
              <w:t>による</w:t>
            </w:r>
            <w:r w:rsidR="00DC5D14">
              <w:rPr>
                <w:rFonts w:ascii="Times New Roman" w:hAnsi="Times New Roman" w:cs="Times New Roman" w:hint="eastAsia"/>
                <w:kern w:val="0"/>
                <w:szCs w:val="21"/>
              </w:rPr>
              <w:t>W</w:t>
            </w:r>
            <w:r w:rsidR="00DC5D14">
              <w:rPr>
                <w:rFonts w:ascii="Times New Roman" w:hAnsi="Times New Roman" w:cs="Times New Roman"/>
                <w:kern w:val="0"/>
                <w:szCs w:val="21"/>
              </w:rPr>
              <w:t>eb</w:t>
            </w:r>
            <w:r w:rsidR="00DC5D14">
              <w:rPr>
                <w:rFonts w:ascii="Times New Roman" w:hAnsi="Times New Roman" w:cs="Times New Roman" w:hint="eastAsia"/>
                <w:kern w:val="0"/>
                <w:szCs w:val="21"/>
              </w:rPr>
              <w:t>セミナー</w:t>
            </w:r>
            <w:r w:rsidRPr="005768EB">
              <w:rPr>
                <w:rFonts w:ascii="Times New Roman" w:hAnsi="Times New Roman" w:cs="Times New Roman"/>
                <w:kern w:val="0"/>
                <w:szCs w:val="21"/>
              </w:rPr>
              <w:t xml:space="preserve">　</w:t>
            </w:r>
          </w:p>
          <w:p w14:paraId="046A1D5D" w14:textId="648BCA32" w:rsidR="00D756B2" w:rsidRPr="005768EB" w:rsidRDefault="00D756B2" w:rsidP="00DC5D14">
            <w:pPr>
              <w:widowControl/>
              <w:tabs>
                <w:tab w:val="left" w:pos="1276"/>
                <w:tab w:val="left" w:pos="3243"/>
              </w:tabs>
              <w:spacing w:line="276" w:lineRule="auto"/>
              <w:ind w:left="1699" w:hangingChars="809" w:hanging="1699"/>
              <w:jc w:val="left"/>
              <w:rPr>
                <w:rFonts w:ascii="Times New Roman" w:hAnsi="Times New Roman" w:cs="Times New Roman"/>
                <w:kern w:val="0"/>
                <w:szCs w:val="21"/>
              </w:rPr>
            </w:pPr>
            <w:r w:rsidRPr="005768EB">
              <w:rPr>
                <w:rFonts w:ascii="Times New Roman" w:hAnsi="Times New Roman" w:cs="Times New Roman"/>
                <w:kern w:val="0"/>
                <w:szCs w:val="21"/>
              </w:rPr>
              <w:t>【内　　容】</w:t>
            </w:r>
            <w:r w:rsidR="00AC63E5">
              <w:rPr>
                <w:rFonts w:ascii="Times New Roman" w:hAnsi="Times New Roman" w:cs="Times New Roman" w:hint="eastAsia"/>
                <w:kern w:val="0"/>
                <w:szCs w:val="21"/>
              </w:rPr>
              <w:t xml:space="preserve"> </w:t>
            </w:r>
            <w:r w:rsidR="007138F8" w:rsidRPr="005768EB">
              <w:rPr>
                <w:rFonts w:ascii="Times New Roman" w:hAnsi="Times New Roman" w:cs="Times New Roman"/>
                <w:kern w:val="0"/>
                <w:szCs w:val="21"/>
              </w:rPr>
              <w:t>・</w:t>
            </w:r>
            <w:r w:rsidRPr="005768EB">
              <w:rPr>
                <w:rFonts w:ascii="Times New Roman" w:hAnsi="Times New Roman" w:cs="Times New Roman"/>
                <w:kern w:val="0"/>
                <w:szCs w:val="21"/>
              </w:rPr>
              <w:t>田中秀幸氏（産総研）監修による「不確かさに関連する用語」、「不確かさ評価の原理」、</w:t>
            </w:r>
            <w:r w:rsidR="00AC63E5">
              <w:rPr>
                <w:rFonts w:ascii="Times New Roman" w:hAnsi="Times New Roman" w:cs="Times New Roman" w:hint="eastAsia"/>
                <w:kern w:val="0"/>
                <w:szCs w:val="21"/>
              </w:rPr>
              <w:t>「電子天びんの概要」、「重力加速度」</w:t>
            </w:r>
            <w:r w:rsidR="00A83F78">
              <w:rPr>
                <w:rFonts w:ascii="Times New Roman" w:hAnsi="Times New Roman" w:cs="Times New Roman" w:hint="eastAsia"/>
                <w:kern w:val="0"/>
                <w:szCs w:val="21"/>
              </w:rPr>
              <w:t>、</w:t>
            </w:r>
            <w:r w:rsidRPr="005768EB">
              <w:rPr>
                <w:rFonts w:ascii="Times New Roman" w:hAnsi="Times New Roman" w:cs="Times New Roman"/>
                <w:kern w:val="0"/>
                <w:szCs w:val="21"/>
              </w:rPr>
              <w:t>「空気浮力の補正」、</w:t>
            </w:r>
            <w:r w:rsidR="00AC63E5" w:rsidRPr="005768EB">
              <w:rPr>
                <w:rFonts w:ascii="Times New Roman" w:hAnsi="Times New Roman" w:cs="Times New Roman"/>
                <w:kern w:val="0"/>
                <w:szCs w:val="21"/>
              </w:rPr>
              <w:t>「</w:t>
            </w:r>
            <w:r w:rsidR="00AC63E5" w:rsidRPr="005768EB">
              <w:rPr>
                <w:rFonts w:ascii="Times New Roman" w:hAnsi="Times New Roman" w:cs="Times New Roman"/>
                <w:kern w:val="0"/>
                <w:szCs w:val="21"/>
              </w:rPr>
              <w:t>JCSS</w:t>
            </w:r>
            <w:r w:rsidR="00AC63E5" w:rsidRPr="005768EB">
              <w:rPr>
                <w:rFonts w:ascii="Times New Roman" w:hAnsi="Times New Roman" w:cs="Times New Roman"/>
                <w:kern w:val="0"/>
                <w:szCs w:val="21"/>
              </w:rPr>
              <w:t>校正証明書の活用方法」、</w:t>
            </w:r>
            <w:r w:rsidRPr="005768EB">
              <w:rPr>
                <w:rFonts w:ascii="Times New Roman" w:hAnsi="Times New Roman" w:cs="Times New Roman"/>
                <w:kern w:val="0"/>
                <w:szCs w:val="21"/>
              </w:rPr>
              <w:t>「液体の質量測定の不確かさ」</w:t>
            </w:r>
            <w:r w:rsidR="00162FD7" w:rsidRPr="002F13EC">
              <w:rPr>
                <w:rFonts w:asciiTheme="minorEastAsia" w:hAnsiTheme="minorEastAsia" w:cs="Times New Roman" w:hint="eastAsia"/>
                <w:kern w:val="0"/>
                <w:szCs w:val="21"/>
              </w:rPr>
              <w:t>の</w:t>
            </w:r>
            <w:r w:rsidR="00920014" w:rsidRPr="002F13EC">
              <w:rPr>
                <w:rFonts w:asciiTheme="minorEastAsia" w:hAnsiTheme="minorEastAsia" w:cs="ＭＳ Ｐゴシック" w:hint="eastAsia"/>
                <w:kern w:val="0"/>
                <w:sz w:val="22"/>
              </w:rPr>
              <w:t>説明</w:t>
            </w:r>
            <w:r w:rsidR="007D3CBB">
              <w:rPr>
                <w:rFonts w:asciiTheme="minorEastAsia" w:hAnsiTheme="minorEastAsia" w:cs="ＭＳ Ｐゴシック" w:hint="eastAsia"/>
                <w:kern w:val="0"/>
                <w:sz w:val="22"/>
              </w:rPr>
              <w:t>と</w:t>
            </w:r>
            <w:r w:rsidRPr="005768EB">
              <w:rPr>
                <w:rFonts w:ascii="Times New Roman" w:hAnsi="Times New Roman" w:cs="Times New Roman"/>
                <w:kern w:val="0"/>
                <w:szCs w:val="21"/>
              </w:rPr>
              <w:t>、演習を</w:t>
            </w:r>
            <w:r w:rsidR="00AC63E5">
              <w:rPr>
                <w:rFonts w:ascii="Times New Roman" w:hAnsi="Times New Roman" w:cs="Times New Roman" w:hint="eastAsia"/>
                <w:kern w:val="0"/>
                <w:szCs w:val="21"/>
              </w:rPr>
              <w:t>とおして</w:t>
            </w:r>
            <w:r w:rsidRPr="005768EB">
              <w:rPr>
                <w:rFonts w:ascii="Times New Roman" w:hAnsi="Times New Roman" w:cs="Times New Roman"/>
                <w:kern w:val="0"/>
                <w:szCs w:val="21"/>
              </w:rPr>
              <w:t>「バジェット表作成」や「不確かさを付与した報告」等を学び、最終的に「質量測定値に不確かさを付与する」を目指す</w:t>
            </w:r>
            <w:r w:rsidR="00DC5D14">
              <w:rPr>
                <w:rFonts w:ascii="Times New Roman" w:hAnsi="Times New Roman" w:cs="Times New Roman" w:hint="eastAsia"/>
                <w:kern w:val="0"/>
                <w:szCs w:val="21"/>
              </w:rPr>
              <w:t>不確かさ</w:t>
            </w:r>
            <w:r w:rsidRPr="005768EB">
              <w:rPr>
                <w:rFonts w:ascii="Times New Roman" w:hAnsi="Times New Roman" w:cs="Times New Roman"/>
                <w:kern w:val="0"/>
                <w:szCs w:val="21"/>
              </w:rPr>
              <w:t>セミナー</w:t>
            </w:r>
            <w:r w:rsidR="007D3CBB">
              <w:rPr>
                <w:rFonts w:ascii="Times New Roman" w:hAnsi="Times New Roman" w:cs="Times New Roman" w:hint="eastAsia"/>
                <w:kern w:val="0"/>
                <w:szCs w:val="21"/>
              </w:rPr>
              <w:t>です</w:t>
            </w:r>
          </w:p>
          <w:p w14:paraId="75F53D6B" w14:textId="2FF6E3AA" w:rsidR="00D756B2" w:rsidRPr="005768EB" w:rsidRDefault="00D756B2" w:rsidP="002F13EC">
            <w:pPr>
              <w:widowControl/>
              <w:tabs>
                <w:tab w:val="left" w:pos="1410"/>
                <w:tab w:val="left" w:pos="3243"/>
              </w:tabs>
              <w:spacing w:line="276" w:lineRule="auto"/>
              <w:jc w:val="left"/>
              <w:rPr>
                <w:rFonts w:ascii="Times New Roman" w:hAnsi="Times New Roman" w:cs="Times New Roman"/>
                <w:kern w:val="0"/>
                <w:szCs w:val="21"/>
              </w:rPr>
            </w:pPr>
            <w:r w:rsidRPr="005768EB">
              <w:rPr>
                <w:rFonts w:ascii="Times New Roman" w:hAnsi="Times New Roman" w:cs="Times New Roman"/>
                <w:kern w:val="0"/>
                <w:szCs w:val="21"/>
              </w:rPr>
              <w:tab/>
            </w:r>
            <w:r w:rsidRPr="005768EB">
              <w:rPr>
                <w:rFonts w:ascii="Times New Roman" w:hAnsi="Times New Roman" w:cs="Times New Roman"/>
                <w:kern w:val="0"/>
                <w:szCs w:val="21"/>
              </w:rPr>
              <w:t>・修了者にはセミナーの受講証書を発行</w:t>
            </w:r>
            <w:r w:rsidR="007D3CBB">
              <w:rPr>
                <w:rFonts w:ascii="Times New Roman" w:hAnsi="Times New Roman" w:cs="Times New Roman" w:hint="eastAsia"/>
                <w:kern w:val="0"/>
                <w:szCs w:val="21"/>
              </w:rPr>
              <w:t>します</w:t>
            </w:r>
          </w:p>
          <w:p w14:paraId="5C421A65" w14:textId="179D3515" w:rsidR="00D756B2" w:rsidRPr="005768EB" w:rsidRDefault="00D756B2" w:rsidP="00D756B2">
            <w:pPr>
              <w:widowControl/>
              <w:tabs>
                <w:tab w:val="left" w:pos="1276"/>
                <w:tab w:val="left" w:pos="3243"/>
              </w:tabs>
              <w:spacing w:line="276" w:lineRule="auto"/>
              <w:jc w:val="left"/>
              <w:rPr>
                <w:rFonts w:ascii="Times New Roman" w:hAnsi="Times New Roman" w:cs="Times New Roman"/>
                <w:kern w:val="0"/>
                <w:szCs w:val="21"/>
              </w:rPr>
            </w:pPr>
            <w:r w:rsidRPr="005768EB">
              <w:rPr>
                <w:rFonts w:ascii="Times New Roman" w:hAnsi="Times New Roman" w:cs="Times New Roman"/>
                <w:kern w:val="0"/>
                <w:szCs w:val="21"/>
              </w:rPr>
              <w:t>【参加条件】</w:t>
            </w:r>
            <w:r w:rsidR="00AC63E5">
              <w:rPr>
                <w:rFonts w:ascii="Times New Roman" w:hAnsi="Times New Roman" w:cs="Times New Roman" w:hint="eastAsia"/>
                <w:kern w:val="0"/>
                <w:szCs w:val="21"/>
              </w:rPr>
              <w:t xml:space="preserve"> </w:t>
            </w:r>
            <w:r w:rsidRPr="005768EB">
              <w:rPr>
                <w:rFonts w:ascii="Times New Roman" w:hAnsi="Times New Roman" w:cs="Times New Roman"/>
                <w:kern w:val="0"/>
                <w:szCs w:val="21"/>
              </w:rPr>
              <w:t>・</w:t>
            </w:r>
            <w:r w:rsidR="00162FD7">
              <w:rPr>
                <w:rFonts w:hint="eastAsia"/>
              </w:rPr>
              <w:t xml:space="preserve"> </w:t>
            </w:r>
            <w:r w:rsidR="00162FD7" w:rsidRPr="00162FD7">
              <w:rPr>
                <w:rFonts w:ascii="Times New Roman" w:hAnsi="Times New Roman" w:cs="Times New Roman" w:hint="eastAsia"/>
                <w:kern w:val="0"/>
                <w:szCs w:val="21"/>
              </w:rPr>
              <w:t xml:space="preserve">Microsoft Teams </w:t>
            </w:r>
            <w:r w:rsidR="00162FD7" w:rsidRPr="00162FD7">
              <w:rPr>
                <w:rFonts w:ascii="Times New Roman" w:hAnsi="Times New Roman" w:cs="Times New Roman" w:hint="eastAsia"/>
                <w:kern w:val="0"/>
                <w:szCs w:val="21"/>
              </w:rPr>
              <w:t>の</w:t>
            </w:r>
            <w:r w:rsidR="00162FD7" w:rsidRPr="00162FD7">
              <w:rPr>
                <w:rFonts w:ascii="Times New Roman" w:hAnsi="Times New Roman" w:cs="Times New Roman" w:hint="eastAsia"/>
                <w:kern w:val="0"/>
                <w:szCs w:val="21"/>
              </w:rPr>
              <w:t>Web</w:t>
            </w:r>
            <w:r w:rsidR="00162FD7" w:rsidRPr="00162FD7">
              <w:rPr>
                <w:rFonts w:ascii="Times New Roman" w:hAnsi="Times New Roman" w:cs="Times New Roman" w:hint="eastAsia"/>
                <w:kern w:val="0"/>
                <w:szCs w:val="21"/>
              </w:rPr>
              <w:t>版をご使用できる方</w:t>
            </w:r>
          </w:p>
          <w:p w14:paraId="6EFB7D83" w14:textId="050A1444" w:rsidR="00D756B2" w:rsidRPr="005768EB" w:rsidRDefault="00D756B2" w:rsidP="002F13EC">
            <w:pPr>
              <w:widowControl/>
              <w:tabs>
                <w:tab w:val="left" w:pos="1276"/>
                <w:tab w:val="left" w:pos="3243"/>
              </w:tabs>
              <w:spacing w:line="276" w:lineRule="auto"/>
              <w:ind w:firstLineChars="671" w:firstLine="1409"/>
              <w:jc w:val="left"/>
              <w:rPr>
                <w:rFonts w:ascii="Times New Roman" w:hAnsi="Times New Roman" w:cs="Times New Roman"/>
                <w:kern w:val="0"/>
                <w:szCs w:val="21"/>
              </w:rPr>
            </w:pPr>
            <w:r w:rsidRPr="005768EB">
              <w:rPr>
                <w:rFonts w:ascii="Times New Roman" w:hAnsi="Times New Roman" w:cs="Times New Roman"/>
                <w:kern w:val="0"/>
                <w:szCs w:val="21"/>
              </w:rPr>
              <w:t>・</w:t>
            </w:r>
            <w:r w:rsidR="00162FD7" w:rsidRPr="00162FD7">
              <w:rPr>
                <w:rFonts w:ascii="Times New Roman" w:hAnsi="Times New Roman" w:cs="Times New Roman" w:hint="eastAsia"/>
                <w:kern w:val="0"/>
                <w:szCs w:val="21"/>
              </w:rPr>
              <w:t>セミナー当日、演習時に表計算ソフト</w:t>
            </w:r>
            <w:r w:rsidR="00162FD7" w:rsidRPr="00162FD7">
              <w:rPr>
                <w:rFonts w:ascii="Times New Roman" w:hAnsi="Times New Roman" w:cs="Times New Roman" w:hint="eastAsia"/>
                <w:kern w:val="0"/>
                <w:szCs w:val="21"/>
              </w:rPr>
              <w:t>(</w:t>
            </w:r>
            <w:r w:rsidR="00162FD7" w:rsidRPr="00162FD7">
              <w:rPr>
                <w:rFonts w:ascii="Times New Roman" w:hAnsi="Times New Roman" w:cs="Times New Roman" w:hint="eastAsia"/>
                <w:kern w:val="0"/>
                <w:szCs w:val="21"/>
              </w:rPr>
              <w:t>エクセル</w:t>
            </w:r>
            <w:r w:rsidR="00162FD7" w:rsidRPr="00162FD7">
              <w:rPr>
                <w:rFonts w:ascii="Times New Roman" w:hAnsi="Times New Roman" w:cs="Times New Roman" w:hint="eastAsia"/>
                <w:kern w:val="0"/>
                <w:szCs w:val="21"/>
              </w:rPr>
              <w:t xml:space="preserve">) </w:t>
            </w:r>
            <w:r w:rsidR="00162FD7" w:rsidRPr="00162FD7">
              <w:rPr>
                <w:rFonts w:ascii="Times New Roman" w:hAnsi="Times New Roman" w:cs="Times New Roman" w:hint="eastAsia"/>
                <w:kern w:val="0"/>
                <w:szCs w:val="21"/>
              </w:rPr>
              <w:t>又は関数電卓を扱える方</w:t>
            </w:r>
          </w:p>
          <w:p w14:paraId="410B0F37" w14:textId="77777777" w:rsidR="00D756B2" w:rsidRPr="005768EB" w:rsidRDefault="00D756B2" w:rsidP="00D756B2">
            <w:pPr>
              <w:widowControl/>
              <w:tabs>
                <w:tab w:val="left" w:pos="1276"/>
                <w:tab w:val="left" w:pos="3243"/>
              </w:tabs>
              <w:spacing w:line="276" w:lineRule="auto"/>
              <w:jc w:val="left"/>
              <w:rPr>
                <w:rFonts w:ascii="Times New Roman" w:hAnsi="Times New Roman" w:cs="Times New Roman"/>
                <w:kern w:val="0"/>
                <w:szCs w:val="21"/>
              </w:rPr>
            </w:pPr>
            <w:r w:rsidRPr="005768EB">
              <w:rPr>
                <w:rFonts w:ascii="Times New Roman" w:hAnsi="Times New Roman" w:cs="Times New Roman"/>
                <w:kern w:val="0"/>
                <w:szCs w:val="21"/>
              </w:rPr>
              <w:t>【参</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加</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費】</w:t>
            </w:r>
            <w:r w:rsidRPr="005768EB">
              <w:rPr>
                <w:rFonts w:ascii="Times New Roman" w:hAnsi="Times New Roman" w:cs="Times New Roman"/>
                <w:kern w:val="0"/>
                <w:szCs w:val="21"/>
              </w:rPr>
              <w:t xml:space="preserve"> </w:t>
            </w:r>
            <w:r w:rsidR="007138F8" w:rsidRPr="005768EB">
              <w:rPr>
                <w:rFonts w:ascii="Times New Roman" w:hAnsi="Times New Roman" w:cs="Times New Roman"/>
                <w:kern w:val="0"/>
                <w:szCs w:val="21"/>
              </w:rPr>
              <w:t xml:space="preserve"> </w:t>
            </w:r>
            <w:r w:rsidRPr="005768EB">
              <w:rPr>
                <w:rFonts w:ascii="Times New Roman" w:hAnsi="Times New Roman" w:cs="Times New Roman"/>
                <w:kern w:val="0"/>
                <w:szCs w:val="21"/>
              </w:rPr>
              <w:t>30,000</w:t>
            </w:r>
            <w:r w:rsidRPr="005768EB">
              <w:rPr>
                <w:rFonts w:ascii="Times New Roman" w:hAnsi="Times New Roman" w:cs="Times New Roman"/>
                <w:kern w:val="0"/>
                <w:szCs w:val="21"/>
              </w:rPr>
              <w:t>円</w:t>
            </w:r>
          </w:p>
          <w:p w14:paraId="605377F0" w14:textId="77777777" w:rsidR="00D756B2" w:rsidRPr="005768EB" w:rsidRDefault="00D756B2" w:rsidP="00D756B2">
            <w:pPr>
              <w:widowControl/>
              <w:tabs>
                <w:tab w:val="left" w:pos="1276"/>
                <w:tab w:val="left" w:pos="3243"/>
              </w:tabs>
              <w:spacing w:line="276" w:lineRule="auto"/>
              <w:jc w:val="left"/>
              <w:rPr>
                <w:rFonts w:ascii="Times New Roman" w:hAnsi="Times New Roman" w:cs="Times New Roman"/>
                <w:kern w:val="0"/>
                <w:szCs w:val="21"/>
              </w:rPr>
            </w:pPr>
            <w:r w:rsidRPr="005768EB">
              <w:rPr>
                <w:rFonts w:ascii="Times New Roman" w:hAnsi="Times New Roman" w:cs="Times New Roman"/>
                <w:kern w:val="0"/>
                <w:szCs w:val="21"/>
              </w:rPr>
              <w:t>【募集人数】</w:t>
            </w:r>
            <w:r w:rsidRPr="005768EB">
              <w:rPr>
                <w:rFonts w:ascii="Times New Roman" w:hAnsi="Times New Roman" w:cs="Times New Roman"/>
                <w:kern w:val="0"/>
                <w:szCs w:val="21"/>
              </w:rPr>
              <w:t xml:space="preserve">  12</w:t>
            </w:r>
            <w:r w:rsidRPr="005768EB">
              <w:rPr>
                <w:rFonts w:ascii="Times New Roman" w:hAnsi="Times New Roman" w:cs="Times New Roman"/>
                <w:kern w:val="0"/>
                <w:szCs w:val="21"/>
              </w:rPr>
              <w:t>名（先着順、定員になり次第締切）</w:t>
            </w:r>
          </w:p>
          <w:p w14:paraId="7D2D0C8C" w14:textId="77777777" w:rsidR="00D756B2" w:rsidRPr="005768EB" w:rsidRDefault="00D756B2" w:rsidP="00D756B2">
            <w:pPr>
              <w:widowControl/>
              <w:tabs>
                <w:tab w:val="left" w:pos="1276"/>
                <w:tab w:val="left" w:pos="3243"/>
              </w:tabs>
              <w:spacing w:line="276" w:lineRule="auto"/>
              <w:jc w:val="left"/>
              <w:rPr>
                <w:rFonts w:ascii="Times New Roman" w:hAnsi="Times New Roman" w:cs="Times New Roman"/>
                <w:kern w:val="0"/>
                <w:szCs w:val="21"/>
              </w:rPr>
            </w:pPr>
            <w:r w:rsidRPr="005768EB">
              <w:rPr>
                <w:rFonts w:ascii="Times New Roman" w:hAnsi="Times New Roman" w:cs="Times New Roman"/>
                <w:kern w:val="0"/>
                <w:szCs w:val="21"/>
              </w:rPr>
              <w:t>【講　　師】</w:t>
            </w:r>
            <w:r w:rsidRPr="005768EB">
              <w:rPr>
                <w:rFonts w:ascii="Times New Roman" w:hAnsi="Times New Roman" w:cs="Times New Roman"/>
                <w:kern w:val="0"/>
                <w:szCs w:val="21"/>
              </w:rPr>
              <w:t xml:space="preserve">  </w:t>
            </w:r>
            <w:r w:rsidR="007138F8" w:rsidRPr="005768EB">
              <w:rPr>
                <w:rFonts w:ascii="Times New Roman" w:hAnsi="Times New Roman" w:cs="Times New Roman"/>
                <w:kern w:val="0"/>
                <w:szCs w:val="21"/>
              </w:rPr>
              <w:t>・</w:t>
            </w:r>
            <w:r w:rsidRPr="005768EB">
              <w:rPr>
                <w:rFonts w:ascii="Times New Roman" w:hAnsi="Times New Roman" w:cs="Times New Roman"/>
                <w:kern w:val="0"/>
                <w:szCs w:val="21"/>
              </w:rPr>
              <w:t>植木</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正明　元産業技術総合研究所</w:t>
            </w:r>
          </w:p>
          <w:p w14:paraId="4447594F" w14:textId="77777777" w:rsidR="00D756B2" w:rsidRPr="005768EB" w:rsidRDefault="00D756B2" w:rsidP="007B4DEF">
            <w:pPr>
              <w:widowControl/>
              <w:tabs>
                <w:tab w:val="left" w:pos="1459"/>
                <w:tab w:val="left" w:pos="3243"/>
              </w:tabs>
              <w:spacing w:line="276" w:lineRule="auto"/>
              <w:jc w:val="left"/>
              <w:rPr>
                <w:rFonts w:ascii="Times New Roman" w:hAnsi="Times New Roman" w:cs="Times New Roman"/>
                <w:kern w:val="0"/>
                <w:szCs w:val="21"/>
              </w:rPr>
            </w:pPr>
            <w:r w:rsidRPr="005768EB">
              <w:rPr>
                <w:rFonts w:ascii="Times New Roman" w:hAnsi="Times New Roman" w:cs="Times New Roman"/>
                <w:kern w:val="0"/>
                <w:szCs w:val="21"/>
              </w:rPr>
              <w:tab/>
            </w:r>
            <w:r w:rsidR="007138F8" w:rsidRPr="005768EB">
              <w:rPr>
                <w:rFonts w:ascii="Times New Roman" w:hAnsi="Times New Roman" w:cs="Times New Roman"/>
                <w:kern w:val="0"/>
                <w:szCs w:val="21"/>
              </w:rPr>
              <w:t>・</w:t>
            </w:r>
            <w:r w:rsidRPr="005768EB">
              <w:rPr>
                <w:rFonts w:ascii="Times New Roman" w:hAnsi="Times New Roman" w:cs="Times New Roman"/>
                <w:kern w:val="0"/>
                <w:szCs w:val="21"/>
              </w:rPr>
              <w:t xml:space="preserve">加藤　</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毅</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日本食品分析センター</w:t>
            </w:r>
          </w:p>
          <w:p w14:paraId="003A0EAF" w14:textId="77777777" w:rsidR="00D756B2" w:rsidRPr="005768EB" w:rsidRDefault="007138F8" w:rsidP="00D756B2">
            <w:pPr>
              <w:widowControl/>
              <w:tabs>
                <w:tab w:val="left" w:pos="3243"/>
              </w:tabs>
              <w:spacing w:line="276" w:lineRule="auto"/>
              <w:ind w:firstLineChars="700" w:firstLine="1470"/>
              <w:jc w:val="left"/>
              <w:rPr>
                <w:rFonts w:ascii="Times New Roman" w:hAnsi="Times New Roman" w:cs="Times New Roman"/>
                <w:kern w:val="0"/>
                <w:szCs w:val="21"/>
              </w:rPr>
            </w:pPr>
            <w:r w:rsidRPr="005768EB">
              <w:rPr>
                <w:rFonts w:ascii="Times New Roman" w:hAnsi="Times New Roman" w:cs="Times New Roman"/>
                <w:kern w:val="0"/>
                <w:szCs w:val="21"/>
              </w:rPr>
              <w:t>・</w:t>
            </w:r>
            <w:r w:rsidR="00D756B2" w:rsidRPr="005768EB">
              <w:rPr>
                <w:rFonts w:ascii="Times New Roman" w:hAnsi="Times New Roman" w:cs="Times New Roman"/>
                <w:kern w:val="0"/>
                <w:szCs w:val="21"/>
              </w:rPr>
              <w:t>渡部</w:t>
            </w:r>
            <w:r w:rsidR="00D756B2" w:rsidRPr="005768EB">
              <w:rPr>
                <w:rFonts w:ascii="Times New Roman" w:hAnsi="Times New Roman" w:cs="Times New Roman"/>
                <w:kern w:val="0"/>
                <w:szCs w:val="21"/>
              </w:rPr>
              <w:t xml:space="preserve"> </w:t>
            </w:r>
            <w:r w:rsidR="00D756B2" w:rsidRPr="005768EB">
              <w:rPr>
                <w:rFonts w:ascii="Times New Roman" w:hAnsi="Times New Roman" w:cs="Times New Roman"/>
                <w:kern w:val="0"/>
                <w:szCs w:val="21"/>
              </w:rPr>
              <w:t>新一　計測自動制御学会</w:t>
            </w:r>
            <w:r w:rsidR="00D756B2" w:rsidRPr="005768EB">
              <w:rPr>
                <w:rFonts w:ascii="Times New Roman" w:hAnsi="Times New Roman" w:cs="Times New Roman"/>
                <w:kern w:val="0"/>
                <w:szCs w:val="21"/>
              </w:rPr>
              <w:t xml:space="preserve"> </w:t>
            </w:r>
            <w:r w:rsidR="00D756B2" w:rsidRPr="005768EB">
              <w:rPr>
                <w:rFonts w:ascii="Times New Roman" w:hAnsi="Times New Roman" w:cs="Times New Roman"/>
                <w:kern w:val="0"/>
                <w:szCs w:val="21"/>
              </w:rPr>
              <w:t xml:space="preserve">力学量計測部会　</w:t>
            </w:r>
          </w:p>
          <w:p w14:paraId="4E520107" w14:textId="77777777" w:rsidR="005201BB" w:rsidRPr="005768EB" w:rsidRDefault="00D756B2" w:rsidP="00ED2572">
            <w:pPr>
              <w:widowControl/>
              <w:tabs>
                <w:tab w:val="left" w:pos="1276"/>
                <w:tab w:val="left" w:pos="3243"/>
              </w:tabs>
              <w:spacing w:line="276" w:lineRule="auto"/>
              <w:ind w:left="1470" w:hangingChars="700" w:hanging="1470"/>
              <w:jc w:val="left"/>
              <w:rPr>
                <w:rFonts w:ascii="Times New Roman" w:hAnsi="Times New Roman" w:cs="Times New Roman"/>
                <w:kern w:val="0"/>
                <w:szCs w:val="21"/>
              </w:rPr>
            </w:pPr>
            <w:r w:rsidRPr="005768EB">
              <w:rPr>
                <w:rFonts w:ascii="Times New Roman" w:hAnsi="Times New Roman" w:cs="Times New Roman"/>
                <w:kern w:val="0"/>
                <w:szCs w:val="21"/>
              </w:rPr>
              <w:t>【申込方法】</w:t>
            </w:r>
            <w:r w:rsidRPr="005768EB">
              <w:rPr>
                <w:rFonts w:ascii="Times New Roman" w:hAnsi="Times New Roman" w:cs="Times New Roman"/>
                <w:kern w:val="0"/>
                <w:szCs w:val="21"/>
              </w:rPr>
              <w:t xml:space="preserve">  </w:t>
            </w:r>
            <w:r w:rsidR="00C32D3F" w:rsidRPr="005768EB">
              <w:rPr>
                <w:rFonts w:ascii="Times New Roman" w:hAnsi="Times New Roman" w:cs="Times New Roman"/>
                <w:b/>
                <w:kern w:val="0"/>
                <w:szCs w:val="21"/>
              </w:rPr>
              <w:t>裏面に、《分銅校正技術セミナーの概要》と共に記載</w:t>
            </w:r>
            <w:r w:rsidR="00EA1EB0" w:rsidRPr="005768EB">
              <w:rPr>
                <w:rFonts w:ascii="Times New Roman" w:hAnsi="Times New Roman" w:cs="Times New Roman"/>
                <w:b/>
                <w:kern w:val="0"/>
                <w:szCs w:val="21"/>
              </w:rPr>
              <w:t>しております</w:t>
            </w:r>
            <w:r w:rsidR="00C32D3F" w:rsidRPr="005768EB">
              <w:rPr>
                <w:rFonts w:ascii="Times New Roman" w:hAnsi="Times New Roman" w:cs="Times New Roman"/>
                <w:b/>
                <w:kern w:val="0"/>
                <w:szCs w:val="21"/>
              </w:rPr>
              <w:t>。</w:t>
            </w:r>
          </w:p>
          <w:p w14:paraId="3AFE3EE3" w14:textId="77777777" w:rsidR="00EA1EB0" w:rsidRPr="007B4DEF" w:rsidRDefault="00D756B2" w:rsidP="007B4DEF">
            <w:pPr>
              <w:widowControl/>
              <w:tabs>
                <w:tab w:val="left" w:pos="1276"/>
                <w:tab w:val="left" w:pos="3243"/>
              </w:tabs>
              <w:spacing w:line="276" w:lineRule="auto"/>
              <w:ind w:left="1968" w:hangingChars="700" w:hanging="1968"/>
              <w:jc w:val="center"/>
              <w:rPr>
                <w:rFonts w:ascii="Times New Roman" w:hAnsi="Times New Roman" w:cs="Times New Roman"/>
                <w:b/>
                <w:kern w:val="0"/>
                <w:sz w:val="28"/>
                <w:szCs w:val="28"/>
              </w:rPr>
            </w:pPr>
            <w:r w:rsidRPr="007B4DEF">
              <w:rPr>
                <w:rFonts w:ascii="Times New Roman" w:hAnsi="Times New Roman" w:cs="Times New Roman" w:hint="eastAsia"/>
                <w:b/>
                <w:kern w:val="0"/>
                <w:sz w:val="28"/>
                <w:szCs w:val="28"/>
              </w:rPr>
              <w:lastRenderedPageBreak/>
              <w:t>《</w:t>
            </w:r>
            <w:r w:rsidR="005768EB" w:rsidRPr="007B4DEF">
              <w:rPr>
                <w:rFonts w:ascii="Times New Roman" w:hAnsi="Times New Roman" w:cs="Times New Roman" w:hint="eastAsia"/>
                <w:b/>
                <w:kern w:val="0"/>
                <w:sz w:val="28"/>
                <w:szCs w:val="28"/>
              </w:rPr>
              <w:t>第</w:t>
            </w:r>
            <w:r w:rsidR="005201BB" w:rsidRPr="007B4DEF">
              <w:rPr>
                <w:rFonts w:ascii="Times New Roman" w:hAnsi="Times New Roman" w:cs="Times New Roman"/>
                <w:b/>
                <w:kern w:val="0"/>
                <w:sz w:val="28"/>
                <w:szCs w:val="28"/>
              </w:rPr>
              <w:t>3</w:t>
            </w:r>
            <w:r w:rsidR="005768EB" w:rsidRPr="007B4DEF">
              <w:rPr>
                <w:rFonts w:ascii="Times New Roman" w:hAnsi="Times New Roman" w:cs="Times New Roman" w:hint="eastAsia"/>
                <w:b/>
                <w:kern w:val="0"/>
                <w:sz w:val="28"/>
                <w:szCs w:val="28"/>
              </w:rPr>
              <w:t>回</w:t>
            </w:r>
            <w:r w:rsidR="005768EB" w:rsidRPr="007B4DEF">
              <w:rPr>
                <w:rFonts w:ascii="Times New Roman" w:hAnsi="Times New Roman" w:cs="Times New Roman"/>
                <w:b/>
                <w:kern w:val="0"/>
                <w:sz w:val="28"/>
                <w:szCs w:val="28"/>
              </w:rPr>
              <w:t xml:space="preserve"> </w:t>
            </w:r>
            <w:r w:rsidRPr="007B4DEF">
              <w:rPr>
                <w:rFonts w:ascii="Times New Roman" w:hAnsi="Times New Roman" w:cs="Times New Roman" w:hint="eastAsia"/>
                <w:b/>
                <w:kern w:val="0"/>
                <w:sz w:val="28"/>
                <w:szCs w:val="28"/>
              </w:rPr>
              <w:t>分銅校正技術セミナーの概要》</w:t>
            </w:r>
          </w:p>
          <w:p w14:paraId="46BF6E6B" w14:textId="27B9B79A" w:rsidR="00D756B2" w:rsidRPr="005768EB" w:rsidRDefault="00D756B2" w:rsidP="00D756B2">
            <w:pPr>
              <w:widowControl/>
              <w:tabs>
                <w:tab w:val="left" w:pos="1276"/>
                <w:tab w:val="left" w:pos="3243"/>
              </w:tabs>
              <w:spacing w:line="276" w:lineRule="auto"/>
              <w:ind w:left="1470" w:hangingChars="700" w:hanging="1470"/>
              <w:jc w:val="left"/>
              <w:rPr>
                <w:rFonts w:ascii="Times New Roman" w:hAnsi="Times New Roman" w:cs="Times New Roman"/>
                <w:kern w:val="0"/>
                <w:szCs w:val="21"/>
              </w:rPr>
            </w:pPr>
            <w:r w:rsidRPr="005768EB">
              <w:rPr>
                <w:rFonts w:ascii="Times New Roman" w:hAnsi="Times New Roman" w:cs="Times New Roman"/>
                <w:kern w:val="0"/>
                <w:szCs w:val="21"/>
              </w:rPr>
              <w:t>【日　　時</w:t>
            </w:r>
            <w:r w:rsidR="00162FD7" w:rsidRPr="005768EB">
              <w:rPr>
                <w:rFonts w:ascii="Times New Roman" w:hAnsi="Times New Roman" w:cs="Times New Roman"/>
                <w:kern w:val="0"/>
                <w:szCs w:val="21"/>
              </w:rPr>
              <w:t>】</w:t>
            </w:r>
            <w:r w:rsidR="00162FD7">
              <w:rPr>
                <w:rFonts w:ascii="Times New Roman" w:hAnsi="Times New Roman" w:cs="Times New Roman" w:hint="eastAsia"/>
                <w:kern w:val="0"/>
                <w:szCs w:val="21"/>
              </w:rPr>
              <w:t xml:space="preserve"> </w:t>
            </w:r>
            <w:r w:rsidRPr="005768EB">
              <w:rPr>
                <w:rFonts w:ascii="Times New Roman" w:hAnsi="Times New Roman" w:cs="Times New Roman"/>
                <w:kern w:val="0"/>
                <w:szCs w:val="21"/>
              </w:rPr>
              <w:t>20</w:t>
            </w:r>
            <w:r w:rsidR="005201BB">
              <w:rPr>
                <w:rFonts w:ascii="Times New Roman" w:hAnsi="Times New Roman" w:cs="Times New Roman" w:hint="eastAsia"/>
                <w:kern w:val="0"/>
                <w:szCs w:val="21"/>
              </w:rPr>
              <w:t>2</w:t>
            </w:r>
            <w:r w:rsidR="00DC5D14">
              <w:rPr>
                <w:rFonts w:ascii="Times New Roman" w:hAnsi="Times New Roman" w:cs="Times New Roman" w:hint="eastAsia"/>
                <w:kern w:val="0"/>
                <w:szCs w:val="21"/>
              </w:rPr>
              <w:t>1</w:t>
            </w:r>
            <w:r w:rsidRPr="005768EB">
              <w:rPr>
                <w:rFonts w:ascii="Times New Roman" w:hAnsi="Times New Roman" w:cs="Times New Roman"/>
                <w:kern w:val="0"/>
                <w:szCs w:val="21"/>
              </w:rPr>
              <w:t>年</w:t>
            </w:r>
            <w:r w:rsidR="004D55FF">
              <w:rPr>
                <w:rFonts w:ascii="Times New Roman" w:hAnsi="Times New Roman" w:cs="Times New Roman" w:hint="eastAsia"/>
                <w:kern w:val="0"/>
                <w:szCs w:val="21"/>
              </w:rPr>
              <w:t>7</w:t>
            </w:r>
            <w:r w:rsidRPr="005768EB">
              <w:rPr>
                <w:rFonts w:ascii="Times New Roman" w:hAnsi="Times New Roman" w:cs="Times New Roman"/>
                <w:kern w:val="0"/>
                <w:szCs w:val="21"/>
              </w:rPr>
              <w:t>月</w:t>
            </w:r>
            <w:r w:rsidR="00DC5D14">
              <w:rPr>
                <w:rFonts w:ascii="Times New Roman" w:hAnsi="Times New Roman" w:cs="Times New Roman" w:hint="eastAsia"/>
                <w:kern w:val="0"/>
                <w:szCs w:val="21"/>
              </w:rPr>
              <w:t>7</w:t>
            </w:r>
            <w:r w:rsidRPr="005768EB">
              <w:rPr>
                <w:rFonts w:ascii="Times New Roman" w:hAnsi="Times New Roman" w:cs="Times New Roman"/>
                <w:kern w:val="0"/>
                <w:szCs w:val="21"/>
              </w:rPr>
              <w:t>日</w:t>
            </w:r>
            <w:r w:rsidRPr="005768EB">
              <w:rPr>
                <w:rFonts w:ascii="Times New Roman" w:hAnsi="Times New Roman" w:cs="Times New Roman"/>
                <w:kern w:val="0"/>
                <w:szCs w:val="21"/>
              </w:rPr>
              <w:t>(</w:t>
            </w:r>
            <w:r w:rsidR="006F5F1D" w:rsidRPr="005768EB">
              <w:rPr>
                <w:rFonts w:ascii="Times New Roman" w:hAnsi="Times New Roman" w:cs="Times New Roman"/>
                <w:kern w:val="0"/>
                <w:szCs w:val="21"/>
              </w:rPr>
              <w:t>水</w:t>
            </w:r>
            <w:r w:rsidRPr="005768EB">
              <w:rPr>
                <w:rFonts w:ascii="Times New Roman" w:hAnsi="Times New Roman" w:cs="Times New Roman"/>
                <w:kern w:val="0"/>
                <w:szCs w:val="21"/>
              </w:rPr>
              <w:t>)</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9</w:t>
            </w:r>
            <w:r w:rsidRPr="005768EB">
              <w:rPr>
                <w:rFonts w:ascii="Times New Roman" w:hAnsi="Times New Roman" w:cs="Times New Roman"/>
                <w:kern w:val="0"/>
                <w:szCs w:val="21"/>
              </w:rPr>
              <w:t>時</w:t>
            </w:r>
            <w:r w:rsidRPr="005768EB">
              <w:rPr>
                <w:rFonts w:ascii="Times New Roman" w:hAnsi="Times New Roman" w:cs="Times New Roman"/>
                <w:kern w:val="0"/>
                <w:szCs w:val="21"/>
              </w:rPr>
              <w:t>00</w:t>
            </w:r>
            <w:r w:rsidRPr="005768EB">
              <w:rPr>
                <w:rFonts w:ascii="Times New Roman" w:hAnsi="Times New Roman" w:cs="Times New Roman"/>
                <w:kern w:val="0"/>
                <w:szCs w:val="21"/>
              </w:rPr>
              <w:t>分～</w:t>
            </w:r>
            <w:r w:rsidRPr="005768EB">
              <w:rPr>
                <w:rFonts w:ascii="Times New Roman" w:hAnsi="Times New Roman" w:cs="Times New Roman"/>
                <w:kern w:val="0"/>
                <w:szCs w:val="21"/>
              </w:rPr>
              <w:t>17</w:t>
            </w:r>
            <w:r w:rsidRPr="005768EB">
              <w:rPr>
                <w:rFonts w:ascii="Times New Roman" w:hAnsi="Times New Roman" w:cs="Times New Roman"/>
                <w:kern w:val="0"/>
                <w:szCs w:val="21"/>
              </w:rPr>
              <w:t>時</w:t>
            </w:r>
            <w:r w:rsidRPr="005768EB">
              <w:rPr>
                <w:rFonts w:ascii="Times New Roman" w:hAnsi="Times New Roman" w:cs="Times New Roman"/>
                <w:kern w:val="0"/>
                <w:szCs w:val="21"/>
              </w:rPr>
              <w:t>00</w:t>
            </w:r>
            <w:r w:rsidRPr="005768EB">
              <w:rPr>
                <w:rFonts w:ascii="Times New Roman" w:hAnsi="Times New Roman" w:cs="Times New Roman"/>
                <w:kern w:val="0"/>
                <w:szCs w:val="21"/>
              </w:rPr>
              <w:t>分</w:t>
            </w:r>
          </w:p>
          <w:p w14:paraId="38FBE48D" w14:textId="21F5BCD5" w:rsidR="00D756B2" w:rsidRPr="005768EB" w:rsidRDefault="00C029AD" w:rsidP="00C029AD">
            <w:pPr>
              <w:widowControl/>
              <w:tabs>
                <w:tab w:val="left" w:pos="1276"/>
                <w:tab w:val="left" w:pos="3243"/>
              </w:tabs>
              <w:spacing w:line="276" w:lineRule="auto"/>
              <w:jc w:val="left"/>
              <w:rPr>
                <w:rFonts w:ascii="Times New Roman" w:hAnsi="Times New Roman" w:cs="Times New Roman"/>
                <w:kern w:val="0"/>
                <w:szCs w:val="21"/>
              </w:rPr>
            </w:pPr>
            <w:r w:rsidRPr="005768EB">
              <w:rPr>
                <w:rFonts w:ascii="Times New Roman" w:hAnsi="Times New Roman" w:cs="Times New Roman"/>
                <w:kern w:val="0"/>
                <w:szCs w:val="21"/>
              </w:rPr>
              <w:t>【</w:t>
            </w:r>
            <w:r>
              <w:rPr>
                <w:rFonts w:ascii="Times New Roman" w:hAnsi="Times New Roman" w:cs="Times New Roman" w:hint="eastAsia"/>
                <w:kern w:val="0"/>
                <w:szCs w:val="21"/>
              </w:rPr>
              <w:t>形　　式</w:t>
            </w:r>
            <w:r w:rsidRPr="005768EB">
              <w:rPr>
                <w:rFonts w:ascii="Times New Roman" w:hAnsi="Times New Roman" w:cs="Times New Roman"/>
                <w:kern w:val="0"/>
                <w:szCs w:val="21"/>
              </w:rPr>
              <w:t>】</w:t>
            </w:r>
            <w:r w:rsidR="00B46224">
              <w:rPr>
                <w:rFonts w:ascii="Times New Roman" w:hAnsi="Times New Roman" w:cs="Times New Roman" w:hint="eastAsia"/>
                <w:kern w:val="0"/>
                <w:szCs w:val="21"/>
              </w:rPr>
              <w:t xml:space="preserve">Microsoft Teams </w:t>
            </w:r>
            <w:r>
              <w:rPr>
                <w:rFonts w:ascii="Times New Roman" w:hAnsi="Times New Roman" w:cs="Times New Roman" w:hint="eastAsia"/>
                <w:kern w:val="0"/>
                <w:szCs w:val="21"/>
              </w:rPr>
              <w:t>による</w:t>
            </w:r>
            <w:r>
              <w:rPr>
                <w:rFonts w:ascii="Times New Roman" w:hAnsi="Times New Roman" w:cs="Times New Roman" w:hint="eastAsia"/>
                <w:kern w:val="0"/>
                <w:szCs w:val="21"/>
              </w:rPr>
              <w:t>W</w:t>
            </w:r>
            <w:r>
              <w:rPr>
                <w:rFonts w:ascii="Times New Roman" w:hAnsi="Times New Roman" w:cs="Times New Roman"/>
                <w:kern w:val="0"/>
                <w:szCs w:val="21"/>
              </w:rPr>
              <w:t>eb</w:t>
            </w:r>
            <w:r>
              <w:rPr>
                <w:rFonts w:ascii="Times New Roman" w:hAnsi="Times New Roman" w:cs="Times New Roman" w:hint="eastAsia"/>
                <w:kern w:val="0"/>
                <w:szCs w:val="21"/>
              </w:rPr>
              <w:t>セミナー</w:t>
            </w:r>
            <w:r w:rsidRPr="005768EB">
              <w:rPr>
                <w:rFonts w:ascii="Times New Roman" w:hAnsi="Times New Roman" w:cs="Times New Roman"/>
                <w:kern w:val="0"/>
                <w:szCs w:val="21"/>
              </w:rPr>
              <w:t xml:space="preserve">　</w:t>
            </w:r>
            <w:r w:rsidR="00D756B2" w:rsidRPr="005768EB">
              <w:rPr>
                <w:rFonts w:ascii="Times New Roman" w:hAnsi="Times New Roman" w:cs="Times New Roman"/>
                <w:kern w:val="0"/>
                <w:szCs w:val="21"/>
              </w:rPr>
              <w:t xml:space="preserve">　</w:t>
            </w:r>
          </w:p>
          <w:p w14:paraId="327BBB5B" w14:textId="76064909" w:rsidR="00D756B2" w:rsidRPr="005768EB" w:rsidRDefault="00D756B2" w:rsidP="00D756B2">
            <w:pPr>
              <w:widowControl/>
              <w:tabs>
                <w:tab w:val="left" w:pos="1276"/>
                <w:tab w:val="left" w:pos="3243"/>
              </w:tabs>
              <w:spacing w:line="276" w:lineRule="auto"/>
              <w:ind w:left="1470" w:hangingChars="700" w:hanging="1470"/>
              <w:jc w:val="left"/>
              <w:rPr>
                <w:rFonts w:ascii="Times New Roman" w:hAnsi="Times New Roman" w:cs="Times New Roman"/>
                <w:kern w:val="0"/>
                <w:szCs w:val="21"/>
              </w:rPr>
            </w:pPr>
            <w:r w:rsidRPr="005768EB">
              <w:rPr>
                <w:rFonts w:ascii="Times New Roman" w:hAnsi="Times New Roman" w:cs="Times New Roman"/>
                <w:kern w:val="0"/>
                <w:szCs w:val="21"/>
              </w:rPr>
              <w:t>【内　　容</w:t>
            </w:r>
            <w:r w:rsidR="00162FD7" w:rsidRPr="005768EB">
              <w:rPr>
                <w:rFonts w:ascii="Times New Roman" w:hAnsi="Times New Roman" w:cs="Times New Roman"/>
                <w:kern w:val="0"/>
                <w:szCs w:val="21"/>
              </w:rPr>
              <w:t>】</w:t>
            </w:r>
            <w:r w:rsidR="00162FD7">
              <w:rPr>
                <w:rFonts w:ascii="Times New Roman" w:hAnsi="Times New Roman" w:cs="Times New Roman" w:hint="eastAsia"/>
                <w:kern w:val="0"/>
                <w:szCs w:val="21"/>
              </w:rPr>
              <w:t xml:space="preserve"> </w:t>
            </w:r>
            <w:r w:rsidRPr="005768EB">
              <w:rPr>
                <w:rFonts w:ascii="Times New Roman" w:hAnsi="Times New Roman" w:cs="Times New Roman"/>
                <w:kern w:val="0"/>
                <w:szCs w:val="21"/>
              </w:rPr>
              <w:t xml:space="preserve">1) </w:t>
            </w:r>
            <w:r w:rsidRPr="005768EB">
              <w:rPr>
                <w:rFonts w:ascii="Times New Roman" w:hAnsi="Times New Roman" w:cs="Times New Roman"/>
                <w:kern w:val="0"/>
                <w:szCs w:val="21"/>
              </w:rPr>
              <w:t>分銅校正の概要（主として講義）</w:t>
            </w:r>
          </w:p>
          <w:p w14:paraId="4FCF6C7F" w14:textId="77777777" w:rsidR="00D756B2" w:rsidRPr="005768EB" w:rsidRDefault="00D756B2" w:rsidP="002F13EC">
            <w:pPr>
              <w:widowControl/>
              <w:tabs>
                <w:tab w:val="left" w:pos="1276"/>
                <w:tab w:val="left" w:pos="3243"/>
              </w:tabs>
              <w:spacing w:line="276" w:lineRule="auto"/>
              <w:ind w:leftChars="672" w:left="1539" w:hangingChars="61" w:hanging="128"/>
              <w:jc w:val="left"/>
              <w:rPr>
                <w:rFonts w:ascii="Times New Roman" w:hAnsi="Times New Roman" w:cs="Times New Roman"/>
                <w:kern w:val="0"/>
                <w:szCs w:val="21"/>
              </w:rPr>
            </w:pPr>
            <w:r w:rsidRPr="005768EB">
              <w:rPr>
                <w:rFonts w:ascii="Times New Roman" w:hAnsi="Times New Roman" w:cs="Times New Roman"/>
                <w:kern w:val="0"/>
                <w:szCs w:val="21"/>
              </w:rPr>
              <w:t>・質量校正の原理：関連規格、実験式、協定質量</w:t>
            </w:r>
          </w:p>
          <w:p w14:paraId="63822731" w14:textId="77777777" w:rsidR="00D756B2" w:rsidRPr="005768EB" w:rsidRDefault="00D756B2" w:rsidP="002F13EC">
            <w:pPr>
              <w:widowControl/>
              <w:tabs>
                <w:tab w:val="left" w:pos="1276"/>
                <w:tab w:val="left" w:pos="3243"/>
              </w:tabs>
              <w:spacing w:line="276" w:lineRule="auto"/>
              <w:ind w:leftChars="672" w:left="1539" w:hangingChars="61" w:hanging="128"/>
              <w:jc w:val="left"/>
              <w:rPr>
                <w:rFonts w:ascii="Times New Roman" w:hAnsi="Times New Roman" w:cs="Times New Roman"/>
                <w:kern w:val="0"/>
                <w:szCs w:val="21"/>
              </w:rPr>
            </w:pPr>
            <w:r w:rsidRPr="005768EB">
              <w:rPr>
                <w:rFonts w:ascii="Times New Roman" w:hAnsi="Times New Roman" w:cs="Times New Roman"/>
                <w:kern w:val="0"/>
                <w:szCs w:val="21"/>
              </w:rPr>
              <w:t>・比較方法：多点比較、等量比較、分銅の組合せ比較、分量校正法・特性評価</w:t>
            </w:r>
            <w:r w:rsidRPr="005768EB">
              <w:rPr>
                <w:rFonts w:ascii="Times New Roman" w:hAnsi="Times New Roman" w:cs="Times New Roman"/>
                <w:kern w:val="0"/>
                <w:szCs w:val="21"/>
              </w:rPr>
              <w:t>:</w:t>
            </w:r>
            <w:r w:rsidRPr="005768EB">
              <w:rPr>
                <w:rFonts w:ascii="Times New Roman" w:hAnsi="Times New Roman" w:cs="Times New Roman"/>
                <w:kern w:val="0"/>
                <w:szCs w:val="21"/>
              </w:rPr>
              <w:t>分銅の体積、磁気特性、表面性状</w:t>
            </w:r>
          </w:p>
          <w:p w14:paraId="13266197" w14:textId="77777777" w:rsidR="00D756B2" w:rsidRPr="005768EB" w:rsidRDefault="00D756B2" w:rsidP="002F13EC">
            <w:pPr>
              <w:widowControl/>
              <w:tabs>
                <w:tab w:val="left" w:pos="1276"/>
                <w:tab w:val="left" w:pos="3243"/>
              </w:tabs>
              <w:spacing w:line="276" w:lineRule="auto"/>
              <w:ind w:leftChars="672" w:left="1539" w:hangingChars="61" w:hanging="128"/>
              <w:jc w:val="left"/>
              <w:rPr>
                <w:rFonts w:ascii="Times New Roman" w:hAnsi="Times New Roman" w:cs="Times New Roman"/>
                <w:kern w:val="0"/>
                <w:szCs w:val="21"/>
              </w:rPr>
            </w:pPr>
            <w:r w:rsidRPr="005768EB">
              <w:rPr>
                <w:rFonts w:ascii="Times New Roman" w:hAnsi="Times New Roman" w:cs="Times New Roman"/>
                <w:kern w:val="0"/>
                <w:szCs w:val="21"/>
              </w:rPr>
              <w:t>・改正</w:t>
            </w:r>
            <w:r w:rsidRPr="005768EB">
              <w:rPr>
                <w:rFonts w:ascii="Times New Roman" w:hAnsi="Times New Roman" w:cs="Times New Roman"/>
                <w:kern w:val="0"/>
                <w:szCs w:val="21"/>
              </w:rPr>
              <w:t>17025</w:t>
            </w:r>
            <w:r w:rsidRPr="005768EB">
              <w:rPr>
                <w:rFonts w:ascii="Times New Roman" w:hAnsi="Times New Roman" w:cs="Times New Roman"/>
                <w:kern w:val="0"/>
                <w:szCs w:val="21"/>
              </w:rPr>
              <w:t>対応：依頼内容の明確化（</w:t>
            </w:r>
            <w:r w:rsidRPr="005768EB">
              <w:rPr>
                <w:rFonts w:ascii="Times New Roman" w:hAnsi="Times New Roman" w:cs="Times New Roman"/>
                <w:kern w:val="0"/>
                <w:szCs w:val="21"/>
              </w:rPr>
              <w:t>7.1.1</w:t>
            </w:r>
            <w:r w:rsidRPr="005768EB">
              <w:rPr>
                <w:rFonts w:ascii="Times New Roman" w:hAnsi="Times New Roman" w:cs="Times New Roman"/>
                <w:kern w:val="0"/>
                <w:szCs w:val="21"/>
              </w:rPr>
              <w:t>）、結果の妥当性確保（</w:t>
            </w:r>
            <w:r w:rsidRPr="005768EB">
              <w:rPr>
                <w:rFonts w:ascii="Times New Roman" w:hAnsi="Times New Roman" w:cs="Times New Roman"/>
                <w:kern w:val="0"/>
                <w:szCs w:val="21"/>
              </w:rPr>
              <w:t>7.7.1</w:t>
            </w:r>
            <w:r w:rsidRPr="005768EB">
              <w:rPr>
                <w:rFonts w:ascii="Times New Roman" w:hAnsi="Times New Roman" w:cs="Times New Roman"/>
                <w:kern w:val="0"/>
                <w:szCs w:val="21"/>
              </w:rPr>
              <w:t>）など</w:t>
            </w:r>
          </w:p>
          <w:p w14:paraId="427A88B7" w14:textId="77777777" w:rsidR="00D756B2" w:rsidRPr="005768EB" w:rsidRDefault="00D756B2" w:rsidP="007C44C5">
            <w:pPr>
              <w:widowControl/>
              <w:tabs>
                <w:tab w:val="left" w:pos="1276"/>
                <w:tab w:val="left" w:pos="3243"/>
              </w:tabs>
              <w:spacing w:line="276" w:lineRule="auto"/>
              <w:ind w:firstLineChars="700" w:firstLine="1470"/>
              <w:jc w:val="left"/>
              <w:rPr>
                <w:rFonts w:ascii="Times New Roman" w:hAnsi="Times New Roman" w:cs="Times New Roman"/>
                <w:kern w:val="0"/>
                <w:szCs w:val="21"/>
              </w:rPr>
            </w:pPr>
            <w:r w:rsidRPr="005768EB">
              <w:rPr>
                <w:rFonts w:ascii="Times New Roman" w:hAnsi="Times New Roman" w:cs="Times New Roman"/>
                <w:kern w:val="0"/>
                <w:szCs w:val="21"/>
              </w:rPr>
              <w:t xml:space="preserve">2) </w:t>
            </w:r>
            <w:r w:rsidRPr="005768EB">
              <w:rPr>
                <w:rFonts w:ascii="Times New Roman" w:hAnsi="Times New Roman" w:cs="Times New Roman"/>
                <w:kern w:val="0"/>
                <w:szCs w:val="21"/>
              </w:rPr>
              <w:t>分銅校正の不確かさ評価（主としてグループ学習）</w:t>
            </w:r>
          </w:p>
          <w:p w14:paraId="71DBAA6C" w14:textId="77777777" w:rsidR="00D756B2" w:rsidRPr="005768EB" w:rsidRDefault="00D756B2" w:rsidP="002F13EC">
            <w:pPr>
              <w:widowControl/>
              <w:tabs>
                <w:tab w:val="left" w:pos="1276"/>
                <w:tab w:val="left" w:pos="3243"/>
              </w:tabs>
              <w:spacing w:line="276" w:lineRule="auto"/>
              <w:ind w:leftChars="672" w:left="1539" w:hangingChars="61" w:hanging="128"/>
              <w:jc w:val="left"/>
              <w:rPr>
                <w:rFonts w:ascii="Times New Roman" w:hAnsi="Times New Roman" w:cs="Times New Roman"/>
                <w:kern w:val="0"/>
                <w:szCs w:val="21"/>
              </w:rPr>
            </w:pPr>
            <w:r w:rsidRPr="005768EB">
              <w:rPr>
                <w:rFonts w:ascii="Times New Roman" w:hAnsi="Times New Roman" w:cs="Times New Roman"/>
                <w:kern w:val="0"/>
                <w:szCs w:val="21"/>
              </w:rPr>
              <w:t>・概要説明：校正手順の決定、モデル式、フィシュボーン</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チャート、バジェット表</w:t>
            </w:r>
          </w:p>
          <w:p w14:paraId="1325D830" w14:textId="77777777" w:rsidR="00D756B2" w:rsidRPr="005768EB" w:rsidRDefault="00D756B2" w:rsidP="002F13EC">
            <w:pPr>
              <w:widowControl/>
              <w:tabs>
                <w:tab w:val="left" w:pos="1276"/>
                <w:tab w:val="left" w:pos="3243"/>
              </w:tabs>
              <w:spacing w:line="276" w:lineRule="auto"/>
              <w:ind w:leftChars="672" w:left="1539" w:hangingChars="61" w:hanging="128"/>
              <w:jc w:val="left"/>
              <w:rPr>
                <w:rFonts w:ascii="Times New Roman" w:hAnsi="Times New Roman" w:cs="Times New Roman"/>
                <w:kern w:val="0"/>
                <w:szCs w:val="21"/>
              </w:rPr>
            </w:pPr>
            <w:r w:rsidRPr="005768EB">
              <w:rPr>
                <w:rFonts w:ascii="Times New Roman" w:hAnsi="Times New Roman" w:cs="Times New Roman"/>
                <w:kern w:val="0"/>
                <w:szCs w:val="21"/>
              </w:rPr>
              <w:t>・ばらつきの評価：四つの標準不確かさ</w:t>
            </w:r>
            <w:r w:rsidRPr="005768EB">
              <w:rPr>
                <w:rFonts w:ascii="Times New Roman" w:hAnsi="Times New Roman" w:cs="Times New Roman"/>
                <w:kern w:val="0"/>
                <w:szCs w:val="21"/>
              </w:rPr>
              <w:t>(</w:t>
            </w:r>
            <w:r w:rsidRPr="005768EB">
              <w:rPr>
                <w:rFonts w:ascii="Times New Roman" w:hAnsi="Times New Roman" w:cs="Times New Roman"/>
                <w:kern w:val="0"/>
                <w:szCs w:val="21"/>
              </w:rPr>
              <w:t>測定過程、参照分銅、空気浮力、質量比較器</w:t>
            </w:r>
            <w:r w:rsidRPr="005768EB">
              <w:rPr>
                <w:rFonts w:ascii="Times New Roman" w:hAnsi="Times New Roman" w:cs="Times New Roman"/>
                <w:kern w:val="0"/>
                <w:szCs w:val="21"/>
              </w:rPr>
              <w:t>)</w:t>
            </w:r>
          </w:p>
          <w:p w14:paraId="2DE37318" w14:textId="77777777" w:rsidR="00D756B2" w:rsidRPr="005768EB" w:rsidRDefault="00D756B2" w:rsidP="002F13EC">
            <w:pPr>
              <w:widowControl/>
              <w:tabs>
                <w:tab w:val="left" w:pos="1276"/>
                <w:tab w:val="left" w:pos="3243"/>
              </w:tabs>
              <w:spacing w:line="276" w:lineRule="auto"/>
              <w:ind w:leftChars="672" w:left="1539" w:hangingChars="61" w:hanging="128"/>
              <w:jc w:val="left"/>
              <w:rPr>
                <w:rFonts w:ascii="Times New Roman" w:hAnsi="Times New Roman" w:cs="Times New Roman"/>
                <w:kern w:val="0"/>
                <w:szCs w:val="21"/>
              </w:rPr>
            </w:pPr>
            <w:r w:rsidRPr="005768EB">
              <w:rPr>
                <w:rFonts w:ascii="Times New Roman" w:hAnsi="Times New Roman" w:cs="Times New Roman"/>
                <w:kern w:val="0"/>
                <w:szCs w:val="21"/>
              </w:rPr>
              <w:t>・合成標準と拡張不確かさの計算：有効自由度、包含係数</w:t>
            </w:r>
          </w:p>
          <w:p w14:paraId="09C32867" w14:textId="77777777" w:rsidR="00D756B2" w:rsidRPr="005768EB" w:rsidRDefault="00D756B2" w:rsidP="002F13EC">
            <w:pPr>
              <w:widowControl/>
              <w:tabs>
                <w:tab w:val="left" w:pos="1276"/>
                <w:tab w:val="left" w:pos="3243"/>
              </w:tabs>
              <w:spacing w:line="276" w:lineRule="auto"/>
              <w:ind w:leftChars="672" w:left="1539" w:hangingChars="61" w:hanging="128"/>
              <w:jc w:val="left"/>
              <w:rPr>
                <w:rFonts w:ascii="Times New Roman" w:hAnsi="Times New Roman" w:cs="Times New Roman"/>
                <w:kern w:val="0"/>
                <w:szCs w:val="21"/>
              </w:rPr>
            </w:pPr>
            <w:r w:rsidRPr="005768EB">
              <w:rPr>
                <w:rFonts w:ascii="Times New Roman" w:hAnsi="Times New Roman" w:cs="Times New Roman"/>
                <w:kern w:val="0"/>
                <w:szCs w:val="21"/>
              </w:rPr>
              <w:t>・結果の報告：証明書の様式例、規格適合性の表明</w:t>
            </w:r>
          </w:p>
          <w:p w14:paraId="1EF1B23D" w14:textId="53E73628" w:rsidR="00D756B2" w:rsidRPr="005768EB" w:rsidRDefault="00D756B2" w:rsidP="007C44C5">
            <w:pPr>
              <w:widowControl/>
              <w:tabs>
                <w:tab w:val="left" w:pos="1276"/>
                <w:tab w:val="left" w:pos="3243"/>
              </w:tabs>
              <w:spacing w:line="276" w:lineRule="auto"/>
              <w:ind w:left="1558" w:hangingChars="742" w:hanging="1558"/>
              <w:jc w:val="left"/>
              <w:rPr>
                <w:rFonts w:ascii="Times New Roman" w:hAnsi="Times New Roman" w:cs="Times New Roman"/>
                <w:kern w:val="0"/>
                <w:szCs w:val="21"/>
              </w:rPr>
            </w:pPr>
            <w:r w:rsidRPr="005768EB">
              <w:rPr>
                <w:rFonts w:ascii="Times New Roman" w:hAnsi="Times New Roman" w:cs="Times New Roman"/>
                <w:kern w:val="0"/>
                <w:szCs w:val="21"/>
              </w:rPr>
              <w:t>【参加条件】</w:t>
            </w:r>
            <w:r w:rsidRPr="005768EB">
              <w:rPr>
                <w:rFonts w:ascii="Times New Roman" w:hAnsi="Times New Roman" w:cs="Times New Roman"/>
                <w:kern w:val="0"/>
                <w:szCs w:val="21"/>
              </w:rPr>
              <w:t xml:space="preserve"> </w:t>
            </w:r>
            <w:r w:rsidR="00162FD7">
              <w:rPr>
                <w:rFonts w:ascii="Times New Roman" w:hAnsi="Times New Roman" w:cs="Times New Roman"/>
                <w:kern w:val="0"/>
                <w:szCs w:val="21"/>
              </w:rPr>
              <w:t xml:space="preserve"> </w:t>
            </w:r>
            <w:r w:rsidRPr="005768EB">
              <w:rPr>
                <w:rFonts w:ascii="Times New Roman" w:hAnsi="Times New Roman" w:cs="Times New Roman"/>
                <w:kern w:val="0"/>
                <w:szCs w:val="21"/>
              </w:rPr>
              <w:t>・不確かさ評価の初心者でない方（質量測定に特化した不確かさセミナーを修了した</w:t>
            </w:r>
          </w:p>
          <w:p w14:paraId="394F9831" w14:textId="77777777" w:rsidR="00D756B2" w:rsidRPr="005768EB" w:rsidRDefault="00D756B2" w:rsidP="00D756B2">
            <w:pPr>
              <w:widowControl/>
              <w:tabs>
                <w:tab w:val="left" w:pos="1276"/>
                <w:tab w:val="left" w:pos="3243"/>
              </w:tabs>
              <w:spacing w:line="276" w:lineRule="auto"/>
              <w:ind w:leftChars="800" w:left="1680" w:firstLineChars="50" w:firstLine="105"/>
              <w:jc w:val="left"/>
              <w:rPr>
                <w:rFonts w:ascii="Times New Roman" w:hAnsi="Times New Roman" w:cs="Times New Roman"/>
                <w:kern w:val="0"/>
                <w:szCs w:val="21"/>
              </w:rPr>
            </w:pPr>
            <w:r w:rsidRPr="005768EB">
              <w:rPr>
                <w:rFonts w:ascii="Times New Roman" w:hAnsi="Times New Roman" w:cs="Times New Roman"/>
                <w:kern w:val="0"/>
                <w:szCs w:val="21"/>
              </w:rPr>
              <w:t>方が望ましい）</w:t>
            </w:r>
          </w:p>
          <w:p w14:paraId="3D8E54F6" w14:textId="7F61E966" w:rsidR="00D756B2" w:rsidRPr="005768EB" w:rsidRDefault="00D756B2" w:rsidP="00D756B2">
            <w:pPr>
              <w:widowControl/>
              <w:tabs>
                <w:tab w:val="left" w:pos="1276"/>
                <w:tab w:val="left" w:pos="3243"/>
              </w:tabs>
              <w:spacing w:line="276" w:lineRule="auto"/>
              <w:ind w:leftChars="700" w:left="1470" w:firstLineChars="50" w:firstLine="105"/>
              <w:jc w:val="left"/>
              <w:rPr>
                <w:rFonts w:ascii="Times New Roman" w:hAnsi="Times New Roman" w:cs="Times New Roman"/>
                <w:kern w:val="0"/>
                <w:szCs w:val="21"/>
              </w:rPr>
            </w:pPr>
            <w:r w:rsidRPr="005768EB">
              <w:rPr>
                <w:rFonts w:ascii="Times New Roman" w:hAnsi="Times New Roman" w:cs="Times New Roman"/>
                <w:kern w:val="0"/>
                <w:szCs w:val="21"/>
              </w:rPr>
              <w:t>・</w:t>
            </w:r>
            <w:r w:rsidR="00162FD7" w:rsidRPr="00162FD7">
              <w:rPr>
                <w:rFonts w:ascii="Times New Roman" w:hAnsi="Times New Roman" w:cs="Times New Roman" w:hint="eastAsia"/>
                <w:kern w:val="0"/>
                <w:szCs w:val="21"/>
              </w:rPr>
              <w:t xml:space="preserve">Microsoft Teams </w:t>
            </w:r>
            <w:r w:rsidR="00162FD7" w:rsidRPr="00162FD7">
              <w:rPr>
                <w:rFonts w:ascii="Times New Roman" w:hAnsi="Times New Roman" w:cs="Times New Roman" w:hint="eastAsia"/>
                <w:kern w:val="0"/>
                <w:szCs w:val="21"/>
              </w:rPr>
              <w:t>の</w:t>
            </w:r>
            <w:r w:rsidR="00162FD7" w:rsidRPr="00162FD7">
              <w:rPr>
                <w:rFonts w:ascii="Times New Roman" w:hAnsi="Times New Roman" w:cs="Times New Roman" w:hint="eastAsia"/>
                <w:kern w:val="0"/>
                <w:szCs w:val="21"/>
              </w:rPr>
              <w:t>Web</w:t>
            </w:r>
            <w:r w:rsidR="00162FD7" w:rsidRPr="00162FD7">
              <w:rPr>
                <w:rFonts w:ascii="Times New Roman" w:hAnsi="Times New Roman" w:cs="Times New Roman" w:hint="eastAsia"/>
                <w:kern w:val="0"/>
                <w:szCs w:val="21"/>
              </w:rPr>
              <w:t>版をご使用できる方</w:t>
            </w:r>
          </w:p>
          <w:p w14:paraId="185E2DF2" w14:textId="6A43F7EC" w:rsidR="00D756B2" w:rsidRPr="005768EB" w:rsidRDefault="00D756B2" w:rsidP="00D756B2">
            <w:pPr>
              <w:widowControl/>
              <w:tabs>
                <w:tab w:val="left" w:pos="1276"/>
                <w:tab w:val="left" w:pos="3243"/>
              </w:tabs>
              <w:spacing w:line="276" w:lineRule="auto"/>
              <w:ind w:leftChars="700" w:left="1470" w:firstLineChars="50" w:firstLine="105"/>
              <w:jc w:val="left"/>
              <w:rPr>
                <w:rFonts w:ascii="Times New Roman" w:hAnsi="Times New Roman" w:cs="Times New Roman"/>
                <w:kern w:val="0"/>
                <w:szCs w:val="21"/>
              </w:rPr>
            </w:pPr>
            <w:r w:rsidRPr="005768EB">
              <w:rPr>
                <w:rFonts w:ascii="Times New Roman" w:hAnsi="Times New Roman" w:cs="Times New Roman"/>
                <w:kern w:val="0"/>
                <w:szCs w:val="21"/>
              </w:rPr>
              <w:t>・</w:t>
            </w:r>
            <w:r w:rsidR="00162FD7" w:rsidRPr="00162FD7">
              <w:rPr>
                <w:rFonts w:ascii="Times New Roman" w:hAnsi="Times New Roman" w:cs="Times New Roman" w:hint="eastAsia"/>
                <w:kern w:val="0"/>
                <w:szCs w:val="21"/>
              </w:rPr>
              <w:t>セミナー当日、演習時に表計算ソフト</w:t>
            </w:r>
            <w:r w:rsidR="00162FD7" w:rsidRPr="00162FD7">
              <w:rPr>
                <w:rFonts w:ascii="Times New Roman" w:hAnsi="Times New Roman" w:cs="Times New Roman" w:hint="eastAsia"/>
                <w:kern w:val="0"/>
                <w:szCs w:val="21"/>
              </w:rPr>
              <w:t>(</w:t>
            </w:r>
            <w:r w:rsidR="00162FD7" w:rsidRPr="00162FD7">
              <w:rPr>
                <w:rFonts w:ascii="Times New Roman" w:hAnsi="Times New Roman" w:cs="Times New Roman" w:hint="eastAsia"/>
                <w:kern w:val="0"/>
                <w:szCs w:val="21"/>
              </w:rPr>
              <w:t>エクセル</w:t>
            </w:r>
            <w:r w:rsidR="00162FD7" w:rsidRPr="00162FD7">
              <w:rPr>
                <w:rFonts w:ascii="Times New Roman" w:hAnsi="Times New Roman" w:cs="Times New Roman" w:hint="eastAsia"/>
                <w:kern w:val="0"/>
                <w:szCs w:val="21"/>
              </w:rPr>
              <w:t xml:space="preserve">) </w:t>
            </w:r>
            <w:r w:rsidR="00162FD7" w:rsidRPr="00162FD7">
              <w:rPr>
                <w:rFonts w:ascii="Times New Roman" w:hAnsi="Times New Roman" w:cs="Times New Roman" w:hint="eastAsia"/>
                <w:kern w:val="0"/>
                <w:szCs w:val="21"/>
              </w:rPr>
              <w:t>又は関数電卓を扱える方</w:t>
            </w:r>
          </w:p>
          <w:p w14:paraId="701568D0" w14:textId="77777777" w:rsidR="00D756B2" w:rsidRPr="005768EB" w:rsidRDefault="00D756B2" w:rsidP="00D756B2">
            <w:pPr>
              <w:widowControl/>
              <w:tabs>
                <w:tab w:val="left" w:pos="1276"/>
                <w:tab w:val="left" w:pos="3243"/>
              </w:tabs>
              <w:spacing w:line="276" w:lineRule="auto"/>
              <w:ind w:left="1470" w:hangingChars="700" w:hanging="1470"/>
              <w:jc w:val="left"/>
              <w:rPr>
                <w:rFonts w:ascii="Times New Roman" w:hAnsi="Times New Roman" w:cs="Times New Roman"/>
                <w:kern w:val="0"/>
                <w:szCs w:val="21"/>
              </w:rPr>
            </w:pPr>
            <w:r w:rsidRPr="005768EB">
              <w:rPr>
                <w:rFonts w:ascii="Times New Roman" w:hAnsi="Times New Roman" w:cs="Times New Roman"/>
                <w:kern w:val="0"/>
                <w:szCs w:val="21"/>
              </w:rPr>
              <w:t>【参</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加</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費】</w:t>
            </w:r>
            <w:r w:rsidRPr="005768EB">
              <w:rPr>
                <w:rFonts w:ascii="Times New Roman" w:hAnsi="Times New Roman" w:cs="Times New Roman"/>
                <w:kern w:val="0"/>
                <w:szCs w:val="21"/>
              </w:rPr>
              <w:t xml:space="preserve">  30,000</w:t>
            </w:r>
            <w:r w:rsidRPr="005768EB">
              <w:rPr>
                <w:rFonts w:ascii="Times New Roman" w:hAnsi="Times New Roman" w:cs="Times New Roman"/>
                <w:kern w:val="0"/>
                <w:szCs w:val="21"/>
              </w:rPr>
              <w:t>円</w:t>
            </w:r>
          </w:p>
          <w:p w14:paraId="0062F3D8" w14:textId="77777777" w:rsidR="00D756B2" w:rsidRPr="005768EB" w:rsidRDefault="00D756B2" w:rsidP="00D756B2">
            <w:pPr>
              <w:widowControl/>
              <w:tabs>
                <w:tab w:val="left" w:pos="1276"/>
                <w:tab w:val="left" w:pos="3243"/>
              </w:tabs>
              <w:spacing w:line="276" w:lineRule="auto"/>
              <w:ind w:left="1470" w:hangingChars="700" w:hanging="1470"/>
              <w:jc w:val="left"/>
              <w:rPr>
                <w:rFonts w:ascii="Times New Roman" w:hAnsi="Times New Roman" w:cs="Times New Roman"/>
                <w:kern w:val="0"/>
                <w:szCs w:val="21"/>
              </w:rPr>
            </w:pPr>
            <w:r w:rsidRPr="005768EB">
              <w:rPr>
                <w:rFonts w:ascii="Times New Roman" w:hAnsi="Times New Roman" w:cs="Times New Roman"/>
                <w:kern w:val="0"/>
                <w:szCs w:val="21"/>
              </w:rPr>
              <w:t>【募集人数】</w:t>
            </w:r>
            <w:r w:rsidRPr="005768EB">
              <w:rPr>
                <w:rFonts w:ascii="Times New Roman" w:hAnsi="Times New Roman" w:cs="Times New Roman"/>
                <w:kern w:val="0"/>
                <w:szCs w:val="21"/>
              </w:rPr>
              <w:t xml:space="preserve">  12</w:t>
            </w:r>
            <w:r w:rsidRPr="005768EB">
              <w:rPr>
                <w:rFonts w:ascii="Times New Roman" w:hAnsi="Times New Roman" w:cs="Times New Roman"/>
                <w:kern w:val="0"/>
                <w:szCs w:val="21"/>
              </w:rPr>
              <w:t>名（先着順、定員になり次第締切）</w:t>
            </w:r>
          </w:p>
          <w:p w14:paraId="6F3157BE" w14:textId="77777777" w:rsidR="00D756B2" w:rsidRPr="005768EB" w:rsidRDefault="00D756B2" w:rsidP="00D756B2">
            <w:pPr>
              <w:widowControl/>
              <w:tabs>
                <w:tab w:val="left" w:pos="1276"/>
                <w:tab w:val="left" w:pos="3243"/>
              </w:tabs>
              <w:spacing w:line="276" w:lineRule="auto"/>
              <w:ind w:left="1470" w:hangingChars="700" w:hanging="1470"/>
              <w:jc w:val="left"/>
              <w:rPr>
                <w:rFonts w:ascii="Times New Roman" w:hAnsi="Times New Roman" w:cs="Times New Roman"/>
                <w:kern w:val="0"/>
                <w:szCs w:val="21"/>
              </w:rPr>
            </w:pPr>
            <w:r w:rsidRPr="005768EB">
              <w:rPr>
                <w:rFonts w:ascii="Times New Roman" w:hAnsi="Times New Roman" w:cs="Times New Roman"/>
                <w:kern w:val="0"/>
                <w:szCs w:val="21"/>
              </w:rPr>
              <w:t>【講　　師】</w:t>
            </w:r>
            <w:r w:rsidRPr="005768EB">
              <w:rPr>
                <w:rFonts w:ascii="Times New Roman" w:hAnsi="Times New Roman" w:cs="Times New Roman"/>
                <w:kern w:val="0"/>
                <w:szCs w:val="21"/>
              </w:rPr>
              <w:t xml:space="preserve">  </w:t>
            </w:r>
            <w:r w:rsidR="007138F8" w:rsidRPr="005768EB">
              <w:rPr>
                <w:rFonts w:ascii="Times New Roman" w:hAnsi="Times New Roman" w:cs="Times New Roman"/>
                <w:kern w:val="0"/>
                <w:szCs w:val="21"/>
              </w:rPr>
              <w:t>・</w:t>
            </w:r>
            <w:r w:rsidRPr="005768EB">
              <w:rPr>
                <w:rFonts w:ascii="Times New Roman" w:hAnsi="Times New Roman" w:cs="Times New Roman"/>
                <w:kern w:val="0"/>
                <w:szCs w:val="21"/>
              </w:rPr>
              <w:t>植木</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正明　元産業技術総合研究所</w:t>
            </w:r>
          </w:p>
          <w:p w14:paraId="53000FA8" w14:textId="77777777" w:rsidR="00D756B2" w:rsidRPr="005768EB" w:rsidRDefault="00D756B2" w:rsidP="00EA1EB0">
            <w:pPr>
              <w:widowControl/>
              <w:tabs>
                <w:tab w:val="left" w:pos="1276"/>
                <w:tab w:val="left" w:pos="3243"/>
              </w:tabs>
              <w:spacing w:line="276" w:lineRule="auto"/>
              <w:ind w:left="1470" w:hangingChars="700" w:hanging="1470"/>
              <w:jc w:val="left"/>
              <w:rPr>
                <w:rFonts w:ascii="Times New Roman" w:hAnsi="Times New Roman" w:cs="Times New Roman"/>
                <w:kern w:val="0"/>
                <w:szCs w:val="21"/>
              </w:rPr>
            </w:pPr>
            <w:r w:rsidRPr="005768EB">
              <w:rPr>
                <w:rFonts w:ascii="Times New Roman" w:hAnsi="Times New Roman" w:cs="Times New Roman"/>
                <w:kern w:val="0"/>
                <w:szCs w:val="21"/>
              </w:rPr>
              <w:tab/>
            </w:r>
            <w:r w:rsidRPr="005768EB">
              <w:rPr>
                <w:rFonts w:ascii="Times New Roman" w:hAnsi="Times New Roman" w:cs="Times New Roman"/>
                <w:kern w:val="0"/>
                <w:szCs w:val="21"/>
              </w:rPr>
              <w:tab/>
            </w:r>
            <w:r w:rsidR="007138F8" w:rsidRPr="005768EB">
              <w:rPr>
                <w:rFonts w:ascii="Times New Roman" w:hAnsi="Times New Roman" w:cs="Times New Roman"/>
                <w:kern w:val="0"/>
                <w:szCs w:val="21"/>
              </w:rPr>
              <w:t>・</w:t>
            </w:r>
            <w:r w:rsidRPr="005768EB">
              <w:rPr>
                <w:rFonts w:ascii="Times New Roman" w:hAnsi="Times New Roman" w:cs="Times New Roman"/>
                <w:kern w:val="0"/>
                <w:szCs w:val="21"/>
              </w:rPr>
              <w:t>渡部</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新一　計測自動制御学会</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 xml:space="preserve">力学量計測部会　</w:t>
            </w:r>
          </w:p>
          <w:p w14:paraId="44657D04" w14:textId="77777777" w:rsidR="00D756B2" w:rsidRPr="005768EB" w:rsidRDefault="00D756B2" w:rsidP="00D756B2">
            <w:pPr>
              <w:widowControl/>
              <w:tabs>
                <w:tab w:val="left" w:pos="1276"/>
                <w:tab w:val="left" w:pos="3243"/>
              </w:tabs>
              <w:spacing w:line="276" w:lineRule="auto"/>
              <w:ind w:left="1470" w:hangingChars="700" w:hanging="1470"/>
              <w:jc w:val="left"/>
              <w:rPr>
                <w:rFonts w:ascii="Times New Roman" w:hAnsi="Times New Roman" w:cs="Times New Roman"/>
                <w:kern w:val="0"/>
                <w:szCs w:val="21"/>
              </w:rPr>
            </w:pPr>
          </w:p>
          <w:p w14:paraId="0479EC41" w14:textId="77777777" w:rsidR="00D756B2" w:rsidRPr="005768EB" w:rsidRDefault="00D756B2" w:rsidP="00C32D3F">
            <w:pPr>
              <w:widowControl/>
              <w:tabs>
                <w:tab w:val="left" w:pos="1276"/>
                <w:tab w:val="left" w:pos="3243"/>
              </w:tabs>
              <w:spacing w:line="276" w:lineRule="auto"/>
              <w:ind w:left="1476" w:hangingChars="700" w:hanging="1476"/>
              <w:jc w:val="center"/>
              <w:rPr>
                <w:rFonts w:ascii="Times New Roman" w:hAnsi="Times New Roman" w:cs="Times New Roman"/>
                <w:b/>
                <w:kern w:val="0"/>
                <w:szCs w:val="21"/>
              </w:rPr>
            </w:pPr>
            <w:r w:rsidRPr="005768EB">
              <w:rPr>
                <w:rFonts w:ascii="Times New Roman" w:hAnsi="Times New Roman" w:cs="Times New Roman"/>
                <w:b/>
                <w:kern w:val="0"/>
                <w:szCs w:val="21"/>
              </w:rPr>
              <w:t>《申込</w:t>
            </w:r>
            <w:r w:rsidR="00C32D3F" w:rsidRPr="005768EB">
              <w:rPr>
                <w:rFonts w:ascii="Times New Roman" w:hAnsi="Times New Roman" w:cs="Times New Roman"/>
                <w:b/>
                <w:kern w:val="0"/>
                <w:szCs w:val="21"/>
              </w:rPr>
              <w:t>方法及び申込先</w:t>
            </w:r>
            <w:r w:rsidRPr="005768EB">
              <w:rPr>
                <w:rFonts w:ascii="Times New Roman" w:hAnsi="Times New Roman" w:cs="Times New Roman"/>
                <w:b/>
                <w:kern w:val="0"/>
                <w:szCs w:val="21"/>
              </w:rPr>
              <w:t>》</w:t>
            </w:r>
          </w:p>
          <w:p w14:paraId="54693F5F" w14:textId="77777777" w:rsidR="007138F8" w:rsidRPr="005768EB" w:rsidRDefault="007138F8" w:rsidP="007138F8">
            <w:pPr>
              <w:widowControl/>
              <w:tabs>
                <w:tab w:val="left" w:pos="1276"/>
                <w:tab w:val="left" w:pos="3243"/>
              </w:tabs>
              <w:spacing w:line="276" w:lineRule="auto"/>
              <w:ind w:left="1470" w:hangingChars="700" w:hanging="1470"/>
              <w:jc w:val="left"/>
              <w:rPr>
                <w:rFonts w:ascii="Times New Roman" w:hAnsi="Times New Roman" w:cs="Times New Roman"/>
                <w:kern w:val="0"/>
                <w:szCs w:val="21"/>
              </w:rPr>
            </w:pPr>
            <w:r w:rsidRPr="005768EB">
              <w:rPr>
                <w:rFonts w:ascii="Times New Roman" w:hAnsi="Times New Roman" w:cs="Times New Roman"/>
                <w:kern w:val="0"/>
                <w:szCs w:val="21"/>
              </w:rPr>
              <w:t xml:space="preserve">　　　　　　　　</w:t>
            </w:r>
            <w:r w:rsidR="00D756B2" w:rsidRPr="005768EB">
              <w:rPr>
                <w:rFonts w:ascii="Times New Roman" w:hAnsi="Times New Roman" w:cs="Times New Roman"/>
                <w:kern w:val="0"/>
                <w:szCs w:val="21"/>
              </w:rPr>
              <w:t>いずれのセミナーも不確かさセミナー事務局まで</w:t>
            </w:r>
            <w:r w:rsidR="00C32D3F" w:rsidRPr="005768EB">
              <w:rPr>
                <w:rFonts w:ascii="Times New Roman" w:hAnsi="Times New Roman" w:cs="Times New Roman"/>
                <w:kern w:val="0"/>
                <w:szCs w:val="21"/>
              </w:rPr>
              <w:t>、</w:t>
            </w:r>
            <w:r w:rsidR="00FD3533" w:rsidRPr="005768EB">
              <w:rPr>
                <w:rFonts w:ascii="Times New Roman" w:hAnsi="Times New Roman" w:cs="Times New Roman"/>
                <w:kern w:val="0"/>
                <w:szCs w:val="21"/>
              </w:rPr>
              <w:t>電子メールで</w:t>
            </w:r>
          </w:p>
          <w:p w14:paraId="64B0FD78" w14:textId="77777777" w:rsidR="007138F8" w:rsidRPr="005768EB" w:rsidRDefault="00C32D3F" w:rsidP="00ED2572">
            <w:pPr>
              <w:widowControl/>
              <w:tabs>
                <w:tab w:val="left" w:pos="1276"/>
                <w:tab w:val="left" w:pos="3243"/>
              </w:tabs>
              <w:spacing w:line="276" w:lineRule="auto"/>
              <w:ind w:leftChars="700" w:left="1470" w:firstLineChars="100" w:firstLine="210"/>
              <w:jc w:val="left"/>
              <w:rPr>
                <w:rFonts w:ascii="Times New Roman" w:hAnsi="Times New Roman" w:cs="Times New Roman"/>
                <w:kern w:val="0"/>
                <w:szCs w:val="21"/>
              </w:rPr>
            </w:pPr>
            <w:r w:rsidRPr="005768EB">
              <w:rPr>
                <w:rFonts w:ascii="Times New Roman" w:hAnsi="Times New Roman" w:cs="Times New Roman"/>
                <w:kern w:val="0"/>
                <w:szCs w:val="21"/>
              </w:rPr>
              <w:t>お申し込みください。</w:t>
            </w:r>
          </w:p>
          <w:p w14:paraId="74F8DC40" w14:textId="77777777" w:rsidR="00C32D3F" w:rsidRPr="005768EB" w:rsidRDefault="00C32D3F" w:rsidP="007B4DEF">
            <w:pPr>
              <w:widowControl/>
              <w:tabs>
                <w:tab w:val="left" w:pos="1560"/>
                <w:tab w:val="left" w:pos="3243"/>
              </w:tabs>
              <w:spacing w:line="276" w:lineRule="auto"/>
              <w:ind w:leftChars="42" w:left="1558" w:hangingChars="700" w:hanging="1470"/>
              <w:jc w:val="left"/>
              <w:rPr>
                <w:rFonts w:ascii="Times New Roman" w:hAnsi="Times New Roman" w:cs="Times New Roman"/>
                <w:b/>
                <w:kern w:val="0"/>
                <w:szCs w:val="21"/>
              </w:rPr>
            </w:pPr>
            <w:r w:rsidRPr="005768EB">
              <w:rPr>
                <w:rFonts w:ascii="Times New Roman" w:hAnsi="Times New Roman" w:cs="Times New Roman"/>
                <w:kern w:val="0"/>
                <w:szCs w:val="21"/>
              </w:rPr>
              <w:t>【申込方法】</w:t>
            </w:r>
            <w:r w:rsidRPr="005768EB">
              <w:rPr>
                <w:rFonts w:ascii="Times New Roman" w:hAnsi="Times New Roman" w:cs="Times New Roman"/>
                <w:kern w:val="0"/>
                <w:szCs w:val="21"/>
              </w:rPr>
              <w:t xml:space="preserve"> </w:t>
            </w:r>
            <w:r w:rsidRPr="005768EB">
              <w:rPr>
                <w:rFonts w:ascii="Times New Roman" w:hAnsi="Times New Roman" w:cs="Times New Roman"/>
                <w:b/>
                <w:kern w:val="0"/>
                <w:szCs w:val="21"/>
              </w:rPr>
              <w:t xml:space="preserve"> </w:t>
            </w:r>
            <w:r w:rsidR="007138F8" w:rsidRPr="005768EB">
              <w:rPr>
                <w:rFonts w:ascii="Times New Roman" w:hAnsi="Times New Roman" w:cs="Times New Roman"/>
                <w:b/>
                <w:kern w:val="0"/>
                <w:szCs w:val="21"/>
              </w:rPr>
              <w:t>・</w:t>
            </w:r>
            <w:r w:rsidR="005768EB">
              <w:rPr>
                <w:rFonts w:ascii="Times New Roman" w:hAnsi="Times New Roman" w:cs="Times New Roman" w:hint="eastAsia"/>
                <w:b/>
                <w:kern w:val="0"/>
                <w:szCs w:val="21"/>
              </w:rPr>
              <w:t>第</w:t>
            </w:r>
            <w:r w:rsidR="005201BB">
              <w:rPr>
                <w:rFonts w:ascii="Times New Roman" w:hAnsi="Times New Roman" w:cs="Times New Roman" w:hint="eastAsia"/>
                <w:b/>
                <w:kern w:val="0"/>
                <w:szCs w:val="21"/>
              </w:rPr>
              <w:t>10</w:t>
            </w:r>
            <w:r w:rsidR="005768EB">
              <w:rPr>
                <w:rFonts w:ascii="Times New Roman" w:hAnsi="Times New Roman" w:cs="Times New Roman" w:hint="eastAsia"/>
                <w:b/>
                <w:kern w:val="0"/>
                <w:szCs w:val="21"/>
              </w:rPr>
              <w:t>回</w:t>
            </w:r>
            <w:r w:rsidR="005768EB">
              <w:rPr>
                <w:rFonts w:ascii="Times New Roman" w:hAnsi="Times New Roman" w:cs="Times New Roman" w:hint="eastAsia"/>
                <w:b/>
                <w:kern w:val="0"/>
                <w:szCs w:val="21"/>
              </w:rPr>
              <w:t xml:space="preserve"> </w:t>
            </w:r>
            <w:r w:rsidR="007C44C5" w:rsidRPr="005768EB">
              <w:rPr>
                <w:rFonts w:ascii="Times New Roman" w:hAnsi="Times New Roman" w:cs="Times New Roman"/>
                <w:b/>
                <w:kern w:val="0"/>
                <w:szCs w:val="21"/>
              </w:rPr>
              <w:t>質量測定に特化した</w:t>
            </w:r>
            <w:r w:rsidR="00EA1EB0" w:rsidRPr="005768EB">
              <w:rPr>
                <w:rFonts w:ascii="Times New Roman" w:hAnsi="Times New Roman" w:cs="Times New Roman"/>
                <w:b/>
                <w:kern w:val="0"/>
                <w:szCs w:val="21"/>
              </w:rPr>
              <w:t>不確かさセミナー</w:t>
            </w:r>
            <w:r w:rsidR="007C44C5" w:rsidRPr="005768EB">
              <w:rPr>
                <w:rFonts w:ascii="Times New Roman" w:hAnsi="Times New Roman" w:cs="Times New Roman"/>
                <w:b/>
                <w:kern w:val="0"/>
                <w:szCs w:val="21"/>
              </w:rPr>
              <w:t>の</w:t>
            </w:r>
            <w:r w:rsidR="00EA1EB0" w:rsidRPr="005768EB">
              <w:rPr>
                <w:rFonts w:ascii="Times New Roman" w:hAnsi="Times New Roman" w:cs="Times New Roman"/>
                <w:b/>
                <w:kern w:val="0"/>
                <w:szCs w:val="21"/>
              </w:rPr>
              <w:t>参加申込</w:t>
            </w:r>
          </w:p>
          <w:p w14:paraId="0A268687" w14:textId="1B6D343D" w:rsidR="00C724D4" w:rsidRPr="005768EB" w:rsidRDefault="00C32D3F" w:rsidP="00A66A9D">
            <w:pPr>
              <w:widowControl/>
              <w:tabs>
                <w:tab w:val="left" w:pos="1276"/>
                <w:tab w:val="left" w:pos="3243"/>
              </w:tabs>
              <w:spacing w:line="276" w:lineRule="auto"/>
              <w:ind w:leftChars="900" w:left="1890"/>
              <w:jc w:val="left"/>
              <w:rPr>
                <w:rFonts w:ascii="Times New Roman" w:hAnsi="Times New Roman" w:cs="Times New Roman"/>
                <w:kern w:val="0"/>
                <w:szCs w:val="21"/>
              </w:rPr>
            </w:pPr>
            <w:r w:rsidRPr="005768EB">
              <w:rPr>
                <w:rFonts w:ascii="Times New Roman" w:hAnsi="Times New Roman" w:cs="Times New Roman"/>
                <w:kern w:val="0"/>
                <w:szCs w:val="21"/>
              </w:rPr>
              <w:t>件名を［</w:t>
            </w:r>
            <w:r w:rsidR="005201BB">
              <w:rPr>
                <w:rFonts w:ascii="Times New Roman" w:hAnsi="Times New Roman" w:cs="Times New Roman" w:hint="eastAsia"/>
                <w:b/>
                <w:kern w:val="0"/>
                <w:szCs w:val="21"/>
              </w:rPr>
              <w:t>202</w:t>
            </w:r>
            <w:r w:rsidR="00C029AD">
              <w:rPr>
                <w:rFonts w:ascii="Times New Roman" w:hAnsi="Times New Roman" w:cs="Times New Roman" w:hint="eastAsia"/>
                <w:b/>
                <w:kern w:val="0"/>
                <w:szCs w:val="21"/>
              </w:rPr>
              <w:t>1</w:t>
            </w:r>
            <w:r w:rsidR="005201BB">
              <w:rPr>
                <w:rFonts w:ascii="Times New Roman" w:hAnsi="Times New Roman" w:cs="Times New Roman" w:hint="eastAsia"/>
                <w:b/>
                <w:kern w:val="0"/>
                <w:szCs w:val="21"/>
              </w:rPr>
              <w:t>年</w:t>
            </w:r>
            <w:r w:rsidR="004D55FF">
              <w:rPr>
                <w:rFonts w:ascii="Times New Roman" w:hAnsi="Times New Roman" w:cs="Times New Roman" w:hint="eastAsia"/>
                <w:b/>
                <w:kern w:val="0"/>
                <w:szCs w:val="21"/>
              </w:rPr>
              <w:t>7</w:t>
            </w:r>
            <w:r w:rsidR="005201BB" w:rsidRPr="005768EB">
              <w:rPr>
                <w:rFonts w:ascii="Times New Roman" w:hAnsi="Times New Roman" w:cs="Times New Roman"/>
                <w:b/>
                <w:kern w:val="0"/>
                <w:szCs w:val="21"/>
              </w:rPr>
              <w:t>月</w:t>
            </w:r>
            <w:r w:rsidR="00C029AD">
              <w:rPr>
                <w:rFonts w:ascii="Times New Roman" w:hAnsi="Times New Roman" w:cs="Times New Roman" w:hint="eastAsia"/>
                <w:b/>
                <w:kern w:val="0"/>
                <w:szCs w:val="21"/>
              </w:rPr>
              <w:t>6</w:t>
            </w:r>
            <w:r w:rsidR="005201BB" w:rsidRPr="005768EB">
              <w:rPr>
                <w:rFonts w:ascii="Times New Roman" w:hAnsi="Times New Roman" w:cs="Times New Roman"/>
                <w:b/>
                <w:kern w:val="0"/>
                <w:szCs w:val="21"/>
              </w:rPr>
              <w:t>日</w:t>
            </w:r>
            <w:r w:rsidR="005201BB">
              <w:rPr>
                <w:rFonts w:ascii="Times New Roman" w:hAnsi="Times New Roman" w:cs="Times New Roman" w:hint="eastAsia"/>
                <w:kern w:val="0"/>
                <w:szCs w:val="21"/>
              </w:rPr>
              <w:t xml:space="preserve"> </w:t>
            </w:r>
            <w:r w:rsidRPr="005768EB">
              <w:rPr>
                <w:rFonts w:ascii="Times New Roman" w:hAnsi="Times New Roman" w:cs="Times New Roman"/>
                <w:kern w:val="0"/>
                <w:szCs w:val="21"/>
              </w:rPr>
              <w:t>不確かさセミナー参加申込］とし、氏名、所属、住所、連絡先（</w:t>
            </w:r>
            <w:r w:rsidRPr="005768EB">
              <w:rPr>
                <w:rFonts w:ascii="Times New Roman" w:hAnsi="Times New Roman" w:cs="Times New Roman"/>
                <w:kern w:val="0"/>
                <w:szCs w:val="21"/>
              </w:rPr>
              <w:t>Tel</w:t>
            </w:r>
            <w:r w:rsidRPr="005768EB">
              <w:rPr>
                <w:rFonts w:ascii="Times New Roman" w:hAnsi="Times New Roman" w:cs="Times New Roman"/>
                <w:kern w:val="0"/>
                <w:szCs w:val="21"/>
              </w:rPr>
              <w:t>・</w:t>
            </w:r>
            <w:r w:rsidRPr="005768EB">
              <w:rPr>
                <w:rFonts w:ascii="Times New Roman" w:hAnsi="Times New Roman" w:cs="Times New Roman"/>
                <w:kern w:val="0"/>
                <w:szCs w:val="21"/>
              </w:rPr>
              <w:t xml:space="preserve"> E-mail</w:t>
            </w:r>
            <w:r w:rsidRPr="005768EB">
              <w:rPr>
                <w:rFonts w:ascii="Times New Roman" w:hAnsi="Times New Roman" w:cs="Times New Roman"/>
                <w:kern w:val="0"/>
                <w:szCs w:val="21"/>
              </w:rPr>
              <w:t>）、「</w:t>
            </w:r>
            <w:r w:rsidR="00646DA3">
              <w:rPr>
                <w:rFonts w:ascii="Times New Roman" w:hAnsi="Times New Roman" w:cs="Times New Roman" w:hint="eastAsia"/>
                <w:kern w:val="0"/>
                <w:szCs w:val="21"/>
              </w:rPr>
              <w:t>エクセル使用</w:t>
            </w:r>
            <w:r w:rsidRPr="005768EB">
              <w:rPr>
                <w:rFonts w:ascii="Times New Roman" w:hAnsi="Times New Roman" w:cs="Times New Roman"/>
                <w:kern w:val="0"/>
                <w:szCs w:val="21"/>
              </w:rPr>
              <w:t>」または「関数電卓</w:t>
            </w:r>
            <w:r w:rsidR="00646DA3">
              <w:rPr>
                <w:rFonts w:ascii="Times New Roman" w:hAnsi="Times New Roman" w:cs="Times New Roman" w:hint="eastAsia"/>
                <w:kern w:val="0"/>
                <w:szCs w:val="21"/>
              </w:rPr>
              <w:t>使用</w:t>
            </w:r>
            <w:r w:rsidRPr="005768EB">
              <w:rPr>
                <w:rFonts w:ascii="Times New Roman" w:hAnsi="Times New Roman" w:cs="Times New Roman"/>
                <w:kern w:val="0"/>
                <w:szCs w:val="21"/>
              </w:rPr>
              <w:t>」を</w:t>
            </w:r>
            <w:r w:rsidR="00646DA3">
              <w:rPr>
                <w:rFonts w:ascii="Times New Roman" w:hAnsi="Times New Roman" w:cs="Times New Roman" w:hint="eastAsia"/>
                <w:kern w:val="0"/>
                <w:szCs w:val="21"/>
              </w:rPr>
              <w:t>明記</w:t>
            </w:r>
          </w:p>
          <w:p w14:paraId="0303A584" w14:textId="77777777" w:rsidR="00C32D3F" w:rsidRPr="005768EB" w:rsidRDefault="007138F8" w:rsidP="00C32D3F">
            <w:pPr>
              <w:widowControl/>
              <w:tabs>
                <w:tab w:val="left" w:pos="1276"/>
                <w:tab w:val="left" w:pos="3243"/>
              </w:tabs>
              <w:spacing w:line="276" w:lineRule="auto"/>
              <w:ind w:leftChars="700" w:left="1470"/>
              <w:jc w:val="left"/>
              <w:rPr>
                <w:rFonts w:ascii="Times New Roman" w:hAnsi="Times New Roman" w:cs="Times New Roman"/>
                <w:b/>
                <w:kern w:val="0"/>
                <w:szCs w:val="21"/>
              </w:rPr>
            </w:pPr>
            <w:r w:rsidRPr="005768EB">
              <w:rPr>
                <w:rFonts w:ascii="Times New Roman" w:hAnsi="Times New Roman" w:cs="Times New Roman"/>
                <w:b/>
                <w:kern w:val="0"/>
                <w:szCs w:val="21"/>
              </w:rPr>
              <w:t>・</w:t>
            </w:r>
            <w:r w:rsidR="005768EB">
              <w:rPr>
                <w:rFonts w:ascii="Times New Roman" w:hAnsi="Times New Roman" w:cs="Times New Roman" w:hint="eastAsia"/>
                <w:b/>
                <w:kern w:val="0"/>
                <w:szCs w:val="21"/>
              </w:rPr>
              <w:t>第</w:t>
            </w:r>
            <w:r w:rsidR="005201BB">
              <w:rPr>
                <w:rFonts w:ascii="Times New Roman" w:hAnsi="Times New Roman" w:cs="Times New Roman" w:hint="eastAsia"/>
                <w:b/>
                <w:kern w:val="0"/>
                <w:szCs w:val="21"/>
              </w:rPr>
              <w:t>3</w:t>
            </w:r>
            <w:r w:rsidR="005768EB">
              <w:rPr>
                <w:rFonts w:ascii="Times New Roman" w:hAnsi="Times New Roman" w:cs="Times New Roman" w:hint="eastAsia"/>
                <w:b/>
                <w:kern w:val="0"/>
                <w:szCs w:val="21"/>
              </w:rPr>
              <w:t>回</w:t>
            </w:r>
            <w:r w:rsidR="005201BB">
              <w:rPr>
                <w:rFonts w:ascii="Times New Roman" w:hAnsi="Times New Roman" w:cs="Times New Roman" w:hint="eastAsia"/>
                <w:b/>
                <w:kern w:val="0"/>
                <w:szCs w:val="21"/>
              </w:rPr>
              <w:t xml:space="preserve"> </w:t>
            </w:r>
            <w:r w:rsidR="00EA1EB0" w:rsidRPr="005768EB">
              <w:rPr>
                <w:rFonts w:ascii="Times New Roman" w:hAnsi="Times New Roman" w:cs="Times New Roman"/>
                <w:b/>
                <w:kern w:val="0"/>
                <w:szCs w:val="21"/>
              </w:rPr>
              <w:t>分銅校正技術セミナー</w:t>
            </w:r>
            <w:r w:rsidR="007C44C5" w:rsidRPr="005768EB">
              <w:rPr>
                <w:rFonts w:ascii="Times New Roman" w:hAnsi="Times New Roman" w:cs="Times New Roman"/>
                <w:b/>
                <w:kern w:val="0"/>
                <w:szCs w:val="21"/>
              </w:rPr>
              <w:t>の</w:t>
            </w:r>
            <w:r w:rsidR="00EA1EB0" w:rsidRPr="005768EB">
              <w:rPr>
                <w:rFonts w:ascii="Times New Roman" w:hAnsi="Times New Roman" w:cs="Times New Roman"/>
                <w:b/>
                <w:kern w:val="0"/>
                <w:szCs w:val="21"/>
              </w:rPr>
              <w:t>参加申込</w:t>
            </w:r>
          </w:p>
          <w:p w14:paraId="3DF15C78" w14:textId="78C62AD8" w:rsidR="00C32D3F" w:rsidRDefault="00C32D3F" w:rsidP="006F5F1D">
            <w:pPr>
              <w:widowControl/>
              <w:tabs>
                <w:tab w:val="left" w:pos="1276"/>
                <w:tab w:val="left" w:pos="3243"/>
              </w:tabs>
              <w:spacing w:line="276" w:lineRule="auto"/>
              <w:ind w:leftChars="850" w:left="1785" w:firstLineChars="50" w:firstLine="105"/>
              <w:jc w:val="left"/>
              <w:rPr>
                <w:rFonts w:ascii="Times New Roman" w:hAnsi="Times New Roman" w:cs="Times New Roman"/>
                <w:kern w:val="0"/>
                <w:szCs w:val="21"/>
              </w:rPr>
            </w:pPr>
            <w:r w:rsidRPr="005768EB">
              <w:rPr>
                <w:rFonts w:ascii="Times New Roman" w:hAnsi="Times New Roman" w:cs="Times New Roman"/>
                <w:kern w:val="0"/>
                <w:szCs w:val="21"/>
              </w:rPr>
              <w:t>件名を</w:t>
            </w:r>
            <w:r w:rsidR="005201BB">
              <w:rPr>
                <w:rFonts w:ascii="Times New Roman" w:hAnsi="Times New Roman" w:cs="Times New Roman" w:hint="eastAsia"/>
                <w:kern w:val="0"/>
                <w:szCs w:val="21"/>
              </w:rPr>
              <w:t>［</w:t>
            </w:r>
            <w:r w:rsidR="005201BB">
              <w:rPr>
                <w:rFonts w:ascii="Times New Roman" w:hAnsi="Times New Roman" w:cs="Times New Roman" w:hint="eastAsia"/>
                <w:b/>
                <w:kern w:val="0"/>
                <w:szCs w:val="21"/>
              </w:rPr>
              <w:t>202</w:t>
            </w:r>
            <w:r w:rsidR="00646DA3">
              <w:rPr>
                <w:rFonts w:ascii="Times New Roman" w:hAnsi="Times New Roman" w:cs="Times New Roman" w:hint="eastAsia"/>
                <w:b/>
                <w:kern w:val="0"/>
                <w:szCs w:val="21"/>
              </w:rPr>
              <w:t>1</w:t>
            </w:r>
            <w:r w:rsidR="005201BB">
              <w:rPr>
                <w:rFonts w:ascii="Times New Roman" w:hAnsi="Times New Roman" w:cs="Times New Roman" w:hint="eastAsia"/>
                <w:b/>
                <w:kern w:val="0"/>
                <w:szCs w:val="21"/>
              </w:rPr>
              <w:t>年</w:t>
            </w:r>
            <w:r w:rsidR="004D55FF">
              <w:rPr>
                <w:rFonts w:ascii="Times New Roman" w:hAnsi="Times New Roman" w:cs="Times New Roman" w:hint="eastAsia"/>
                <w:b/>
                <w:kern w:val="0"/>
                <w:szCs w:val="21"/>
              </w:rPr>
              <w:t>7</w:t>
            </w:r>
            <w:r w:rsidR="005201BB" w:rsidRPr="005768EB">
              <w:rPr>
                <w:rFonts w:ascii="Times New Roman" w:hAnsi="Times New Roman" w:cs="Times New Roman"/>
                <w:b/>
                <w:kern w:val="0"/>
                <w:szCs w:val="21"/>
              </w:rPr>
              <w:t>月</w:t>
            </w:r>
            <w:r w:rsidR="00C029AD">
              <w:rPr>
                <w:rFonts w:ascii="Times New Roman" w:hAnsi="Times New Roman" w:cs="Times New Roman" w:hint="eastAsia"/>
                <w:b/>
                <w:kern w:val="0"/>
                <w:szCs w:val="21"/>
              </w:rPr>
              <w:t>7</w:t>
            </w:r>
            <w:r w:rsidR="005201BB" w:rsidRPr="005768EB">
              <w:rPr>
                <w:rFonts w:ascii="Times New Roman" w:hAnsi="Times New Roman" w:cs="Times New Roman"/>
                <w:b/>
                <w:kern w:val="0"/>
                <w:szCs w:val="21"/>
              </w:rPr>
              <w:t>日</w:t>
            </w:r>
            <w:r w:rsidR="005201BB">
              <w:rPr>
                <w:rFonts w:ascii="Times New Roman" w:hAnsi="Times New Roman" w:cs="Times New Roman" w:hint="eastAsia"/>
                <w:kern w:val="0"/>
                <w:szCs w:val="21"/>
              </w:rPr>
              <w:t xml:space="preserve"> </w:t>
            </w:r>
            <w:r w:rsidRPr="005768EB">
              <w:rPr>
                <w:rFonts w:ascii="Times New Roman" w:hAnsi="Times New Roman" w:cs="Times New Roman"/>
                <w:kern w:val="0"/>
                <w:szCs w:val="21"/>
              </w:rPr>
              <w:t>分銅校正技術セミナー参加申込］とし、氏名、所属、住所、連絡先（</w:t>
            </w:r>
            <w:r w:rsidRPr="005768EB">
              <w:rPr>
                <w:rFonts w:ascii="Times New Roman" w:hAnsi="Times New Roman" w:cs="Times New Roman"/>
                <w:kern w:val="0"/>
                <w:szCs w:val="21"/>
              </w:rPr>
              <w:t>Tel</w:t>
            </w:r>
            <w:r w:rsidRPr="005768EB">
              <w:rPr>
                <w:rFonts w:ascii="Times New Roman" w:hAnsi="Times New Roman" w:cs="Times New Roman"/>
                <w:kern w:val="0"/>
                <w:szCs w:val="21"/>
              </w:rPr>
              <w:t>・</w:t>
            </w:r>
            <w:r w:rsidRPr="005768EB">
              <w:rPr>
                <w:rFonts w:ascii="Times New Roman" w:hAnsi="Times New Roman" w:cs="Times New Roman"/>
                <w:kern w:val="0"/>
                <w:szCs w:val="21"/>
              </w:rPr>
              <w:t>E-mail</w:t>
            </w:r>
            <w:r w:rsidRPr="005768EB">
              <w:rPr>
                <w:rFonts w:ascii="Times New Roman" w:hAnsi="Times New Roman" w:cs="Times New Roman"/>
                <w:kern w:val="0"/>
                <w:szCs w:val="21"/>
              </w:rPr>
              <w:t>）、「</w:t>
            </w:r>
            <w:r w:rsidR="00646DA3">
              <w:rPr>
                <w:rFonts w:ascii="Times New Roman" w:hAnsi="Times New Roman" w:cs="Times New Roman" w:hint="eastAsia"/>
                <w:kern w:val="0"/>
                <w:szCs w:val="21"/>
              </w:rPr>
              <w:t>エクセル使用</w:t>
            </w:r>
            <w:r w:rsidRPr="005768EB">
              <w:rPr>
                <w:rFonts w:ascii="Times New Roman" w:hAnsi="Times New Roman" w:cs="Times New Roman"/>
                <w:kern w:val="0"/>
                <w:szCs w:val="21"/>
              </w:rPr>
              <w:t>」または「関数電卓</w:t>
            </w:r>
            <w:r w:rsidR="00646DA3">
              <w:rPr>
                <w:rFonts w:ascii="Times New Roman" w:hAnsi="Times New Roman" w:cs="Times New Roman" w:hint="eastAsia"/>
                <w:kern w:val="0"/>
                <w:szCs w:val="21"/>
              </w:rPr>
              <w:t>使用</w:t>
            </w:r>
            <w:r w:rsidRPr="005768EB">
              <w:rPr>
                <w:rFonts w:ascii="Times New Roman" w:hAnsi="Times New Roman" w:cs="Times New Roman"/>
                <w:kern w:val="0"/>
                <w:szCs w:val="21"/>
              </w:rPr>
              <w:t>」を明記</w:t>
            </w:r>
          </w:p>
          <w:p w14:paraId="6F75452E" w14:textId="77777777" w:rsidR="00C724D4" w:rsidRPr="005768EB" w:rsidRDefault="00C724D4" w:rsidP="006F5F1D">
            <w:pPr>
              <w:widowControl/>
              <w:tabs>
                <w:tab w:val="left" w:pos="1276"/>
                <w:tab w:val="left" w:pos="3243"/>
              </w:tabs>
              <w:spacing w:line="276" w:lineRule="auto"/>
              <w:ind w:leftChars="850" w:left="1785" w:firstLineChars="50" w:firstLine="105"/>
              <w:jc w:val="left"/>
              <w:rPr>
                <w:rFonts w:ascii="Times New Roman" w:hAnsi="Times New Roman" w:cs="Times New Roman"/>
                <w:kern w:val="0"/>
                <w:szCs w:val="21"/>
              </w:rPr>
            </w:pPr>
          </w:p>
          <w:p w14:paraId="00EBE189" w14:textId="77777777" w:rsidR="008533AD" w:rsidRDefault="00D756B2" w:rsidP="007B4DEF">
            <w:pPr>
              <w:widowControl/>
              <w:tabs>
                <w:tab w:val="left" w:pos="1276"/>
                <w:tab w:val="left" w:pos="3243"/>
              </w:tabs>
              <w:spacing w:line="0" w:lineRule="atLeast"/>
              <w:jc w:val="left"/>
              <w:rPr>
                <w:rFonts w:ascii="Times New Roman" w:hAnsi="Times New Roman" w:cs="Times New Roman"/>
                <w:kern w:val="0"/>
                <w:szCs w:val="21"/>
              </w:rPr>
            </w:pPr>
            <w:r w:rsidRPr="005768EB">
              <w:rPr>
                <w:rFonts w:ascii="Times New Roman" w:hAnsi="Times New Roman" w:cs="Times New Roman"/>
                <w:kern w:val="0"/>
                <w:szCs w:val="21"/>
              </w:rPr>
              <w:t>【申</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込</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先】</w:t>
            </w:r>
            <w:r w:rsidRPr="005768EB">
              <w:rPr>
                <w:rFonts w:ascii="Times New Roman" w:hAnsi="Times New Roman" w:cs="Times New Roman"/>
                <w:kern w:val="0"/>
                <w:szCs w:val="21"/>
              </w:rPr>
              <w:t xml:space="preserve"> </w:t>
            </w:r>
            <w:r w:rsidR="007138F8" w:rsidRPr="005768EB">
              <w:rPr>
                <w:rFonts w:ascii="Times New Roman" w:hAnsi="Times New Roman" w:cs="Times New Roman"/>
                <w:kern w:val="0"/>
                <w:szCs w:val="21"/>
              </w:rPr>
              <w:t xml:space="preserve">　</w:t>
            </w:r>
            <w:r w:rsidRPr="005768EB">
              <w:rPr>
                <w:rFonts w:ascii="Times New Roman" w:hAnsi="Times New Roman" w:cs="Times New Roman"/>
                <w:kern w:val="0"/>
                <w:szCs w:val="21"/>
              </w:rPr>
              <w:t>不確かさセミナー事務局（渡部新一）　電子メール</w:t>
            </w:r>
            <w:r w:rsidRPr="005768EB">
              <w:rPr>
                <w:rFonts w:ascii="Times New Roman" w:hAnsi="Times New Roman" w:cs="Times New Roman"/>
                <w:kern w:val="0"/>
                <w:szCs w:val="21"/>
              </w:rPr>
              <w:t>:</w:t>
            </w:r>
            <w:r w:rsidRPr="005768EB">
              <w:rPr>
                <w:rFonts w:ascii="Times New Roman" w:hAnsi="Times New Roman" w:cs="Times New Roman"/>
                <w:kern w:val="0"/>
                <w:szCs w:val="21"/>
              </w:rPr>
              <w:t xml:space="preserve">　</w:t>
            </w:r>
            <w:r w:rsidRPr="005768EB">
              <w:rPr>
                <w:rFonts w:ascii="Times New Roman" w:hAnsi="Times New Roman" w:cs="Times New Roman"/>
                <w:kern w:val="0"/>
                <w:szCs w:val="21"/>
              </w:rPr>
              <w:t>y.watabe</w:t>
            </w:r>
            <w:r w:rsidRPr="005768EB">
              <w:rPr>
                <w:rFonts w:ascii="Times New Roman" w:hAnsi="Times New Roman" w:cs="Times New Roman"/>
                <w:kern w:val="0"/>
                <w:szCs w:val="21"/>
              </w:rPr>
              <w:t>＠</w:t>
            </w:r>
            <w:r w:rsidRPr="005768EB">
              <w:rPr>
                <w:rFonts w:ascii="Times New Roman" w:hAnsi="Times New Roman" w:cs="Times New Roman"/>
                <w:kern w:val="0"/>
                <w:szCs w:val="21"/>
              </w:rPr>
              <w:t xml:space="preserve">dune.ocn.ne.jp </w:t>
            </w:r>
          </w:p>
          <w:p w14:paraId="743806EE" w14:textId="77777777" w:rsidR="00C724D4" w:rsidRDefault="00C724D4" w:rsidP="007B4DEF">
            <w:pPr>
              <w:widowControl/>
              <w:tabs>
                <w:tab w:val="left" w:pos="1276"/>
                <w:tab w:val="left" w:pos="3243"/>
              </w:tabs>
              <w:spacing w:line="0" w:lineRule="atLeast"/>
              <w:jc w:val="left"/>
              <w:rPr>
                <w:rFonts w:ascii="Times New Roman" w:hAnsi="Times New Roman" w:cs="Times New Roman"/>
                <w:kern w:val="0"/>
                <w:szCs w:val="21"/>
              </w:rPr>
            </w:pPr>
          </w:p>
          <w:p w14:paraId="246EC137" w14:textId="77777777" w:rsidR="000F2A52" w:rsidRPr="005768EB" w:rsidRDefault="000F2A52" w:rsidP="007B4DEF">
            <w:pPr>
              <w:widowControl/>
              <w:tabs>
                <w:tab w:val="left" w:pos="1276"/>
                <w:tab w:val="left" w:pos="3243"/>
              </w:tabs>
              <w:spacing w:line="0" w:lineRule="atLeast"/>
              <w:jc w:val="left"/>
              <w:rPr>
                <w:rFonts w:ascii="Times New Roman" w:hAnsi="Times New Roman" w:cs="Times New Roman"/>
                <w:kern w:val="0"/>
                <w:szCs w:val="21"/>
              </w:rPr>
            </w:pPr>
          </w:p>
          <w:p w14:paraId="3380844B" w14:textId="2F0E482D" w:rsidR="00C76F7D" w:rsidRPr="005768EB" w:rsidRDefault="00D756B2" w:rsidP="00C029AD">
            <w:pPr>
              <w:widowControl/>
              <w:tabs>
                <w:tab w:val="left" w:pos="1276"/>
                <w:tab w:val="left" w:pos="3243"/>
              </w:tabs>
              <w:spacing w:line="0" w:lineRule="atLeast"/>
              <w:jc w:val="left"/>
              <w:rPr>
                <w:rFonts w:ascii="Times New Roman" w:hAnsi="Times New Roman" w:cs="Times New Roman"/>
                <w:kern w:val="0"/>
                <w:szCs w:val="21"/>
              </w:rPr>
            </w:pPr>
            <w:r w:rsidRPr="005768EB">
              <w:rPr>
                <w:rFonts w:ascii="Times New Roman" w:hAnsi="Times New Roman" w:cs="Times New Roman"/>
                <w:kern w:val="0"/>
                <w:szCs w:val="21"/>
              </w:rPr>
              <w:t>【申込期限】</w:t>
            </w:r>
            <w:r w:rsidRPr="005768EB">
              <w:rPr>
                <w:rFonts w:ascii="Times New Roman" w:hAnsi="Times New Roman" w:cs="Times New Roman"/>
                <w:kern w:val="0"/>
                <w:szCs w:val="21"/>
              </w:rPr>
              <w:t xml:space="preserve"> </w:t>
            </w:r>
            <w:r w:rsidR="007138F8" w:rsidRPr="005768EB">
              <w:rPr>
                <w:rFonts w:ascii="Times New Roman" w:hAnsi="Times New Roman" w:cs="Times New Roman"/>
                <w:kern w:val="0"/>
                <w:szCs w:val="21"/>
              </w:rPr>
              <w:t xml:space="preserve">　</w:t>
            </w:r>
            <w:r w:rsidR="005201BB" w:rsidRPr="005768EB">
              <w:rPr>
                <w:rFonts w:ascii="Times New Roman" w:hAnsi="Times New Roman" w:cs="Times New Roman"/>
                <w:kern w:val="0"/>
                <w:szCs w:val="21"/>
              </w:rPr>
              <w:t>20</w:t>
            </w:r>
            <w:r w:rsidR="00C029AD">
              <w:rPr>
                <w:rFonts w:ascii="Times New Roman" w:hAnsi="Times New Roman" w:cs="Times New Roman" w:hint="eastAsia"/>
                <w:kern w:val="0"/>
                <w:szCs w:val="21"/>
              </w:rPr>
              <w:t>21</w:t>
            </w:r>
            <w:r w:rsidRPr="005768EB">
              <w:rPr>
                <w:rFonts w:ascii="Times New Roman" w:hAnsi="Times New Roman" w:cs="Times New Roman"/>
                <w:kern w:val="0"/>
                <w:szCs w:val="21"/>
              </w:rPr>
              <w:t>年</w:t>
            </w:r>
            <w:r w:rsidR="005201BB">
              <w:rPr>
                <w:rFonts w:ascii="Times New Roman" w:hAnsi="Times New Roman" w:cs="Times New Roman" w:hint="eastAsia"/>
                <w:kern w:val="0"/>
                <w:szCs w:val="21"/>
              </w:rPr>
              <w:t>5</w:t>
            </w:r>
            <w:r w:rsidRPr="005768EB">
              <w:rPr>
                <w:rFonts w:ascii="Times New Roman" w:hAnsi="Times New Roman" w:cs="Times New Roman"/>
                <w:kern w:val="0"/>
                <w:szCs w:val="21"/>
              </w:rPr>
              <w:t>月</w:t>
            </w:r>
            <w:r w:rsidR="00C029AD">
              <w:rPr>
                <w:rFonts w:ascii="Times New Roman" w:hAnsi="Times New Roman" w:cs="Times New Roman" w:hint="eastAsia"/>
                <w:kern w:val="0"/>
                <w:szCs w:val="21"/>
              </w:rPr>
              <w:t>31</w:t>
            </w:r>
            <w:r w:rsidRPr="005768EB">
              <w:rPr>
                <w:rFonts w:ascii="Times New Roman" w:hAnsi="Times New Roman" w:cs="Times New Roman"/>
                <w:kern w:val="0"/>
                <w:szCs w:val="21"/>
              </w:rPr>
              <w:t>日</w:t>
            </w:r>
            <w:r w:rsidRPr="005768EB">
              <w:rPr>
                <w:rFonts w:ascii="Times New Roman" w:hAnsi="Times New Roman" w:cs="Times New Roman"/>
                <w:kern w:val="0"/>
                <w:szCs w:val="21"/>
              </w:rPr>
              <w:t>(</w:t>
            </w:r>
            <w:r w:rsidR="00C029AD">
              <w:rPr>
                <w:rFonts w:ascii="Times New Roman" w:hAnsi="Times New Roman" w:cs="Times New Roman" w:hint="eastAsia"/>
                <w:kern w:val="0"/>
                <w:szCs w:val="21"/>
              </w:rPr>
              <w:t>月</w:t>
            </w:r>
            <w:r w:rsidR="004D55FF">
              <w:rPr>
                <w:rFonts w:ascii="Times New Roman" w:hAnsi="Times New Roman" w:cs="Times New Roman" w:hint="eastAsia"/>
                <w:kern w:val="0"/>
                <w:szCs w:val="21"/>
              </w:rPr>
              <w:t>)</w:t>
            </w:r>
          </w:p>
        </w:tc>
      </w:tr>
    </w:tbl>
    <w:p w14:paraId="5270E9DB" w14:textId="77777777" w:rsidR="00D756B2" w:rsidRPr="005768EB" w:rsidRDefault="00D756B2">
      <w:pPr>
        <w:widowControl/>
        <w:tabs>
          <w:tab w:val="left" w:pos="1276"/>
          <w:tab w:val="left" w:pos="3243"/>
        </w:tabs>
        <w:spacing w:line="0" w:lineRule="atLeast"/>
        <w:rPr>
          <w:rFonts w:ascii="Times New Roman" w:hAnsi="Times New Roman" w:cs="Times New Roman"/>
          <w:szCs w:val="21"/>
        </w:rPr>
      </w:pPr>
    </w:p>
    <w:sectPr w:rsidR="00D756B2" w:rsidRPr="005768EB" w:rsidSect="00DC5D14">
      <w:pgSz w:w="11906" w:h="16838" w:code="9"/>
      <w:pgMar w:top="964" w:right="680" w:bottom="340" w:left="1134" w:header="851" w:footer="5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F9C69" w14:textId="77777777" w:rsidR="006B3666" w:rsidRDefault="006B3666" w:rsidP="00286E95">
      <w:r>
        <w:separator/>
      </w:r>
    </w:p>
  </w:endnote>
  <w:endnote w:type="continuationSeparator" w:id="0">
    <w:p w14:paraId="58D4A682" w14:textId="77777777" w:rsidR="006B3666" w:rsidRDefault="006B3666" w:rsidP="0028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8F49A" w14:textId="77777777" w:rsidR="006B3666" w:rsidRDefault="006B3666" w:rsidP="00286E95">
      <w:r>
        <w:separator/>
      </w:r>
    </w:p>
  </w:footnote>
  <w:footnote w:type="continuationSeparator" w:id="0">
    <w:p w14:paraId="126F1AFF" w14:textId="77777777" w:rsidR="006B3666" w:rsidRDefault="006B3666" w:rsidP="0028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23A0"/>
    <w:multiLevelType w:val="hybridMultilevel"/>
    <w:tmpl w:val="64347D72"/>
    <w:lvl w:ilvl="0" w:tplc="333CE8B8">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DB614E6"/>
    <w:multiLevelType w:val="hybridMultilevel"/>
    <w:tmpl w:val="3F921FF4"/>
    <w:lvl w:ilvl="0" w:tplc="DA684D72">
      <w:start w:val="1"/>
      <w:numFmt w:val="decimalFullWidth"/>
      <w:lvlText w:val="%1．"/>
      <w:lvlJc w:val="left"/>
      <w:pPr>
        <w:ind w:left="446" w:hanging="446"/>
      </w:pPr>
      <w:rPr>
        <w:rFonts w:hint="default"/>
      </w:rPr>
    </w:lvl>
    <w:lvl w:ilvl="1" w:tplc="381040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807371"/>
    <w:multiLevelType w:val="hybridMultilevel"/>
    <w:tmpl w:val="50DA12E4"/>
    <w:lvl w:ilvl="0" w:tplc="158E630C">
      <w:start w:val="25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0B580F"/>
    <w:multiLevelType w:val="hybridMultilevel"/>
    <w:tmpl w:val="EC32C4B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415026"/>
    <w:multiLevelType w:val="hybridMultilevel"/>
    <w:tmpl w:val="4CF6CF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6846E4FA">
      <w:start w:val="1"/>
      <w:numFmt w:val="decimal"/>
      <w:lvlText w:val="%4."/>
      <w:lvlJc w:val="left"/>
      <w:pPr>
        <w:ind w:left="1680" w:hanging="420"/>
      </w:pPr>
      <w:rPr>
        <w:color w:val="auto"/>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39"/>
    <w:rsid w:val="00000682"/>
    <w:rsid w:val="00006409"/>
    <w:rsid w:val="00026B49"/>
    <w:rsid w:val="00030D45"/>
    <w:rsid w:val="00046237"/>
    <w:rsid w:val="00081D9E"/>
    <w:rsid w:val="00085684"/>
    <w:rsid w:val="00097973"/>
    <w:rsid w:val="000B4581"/>
    <w:rsid w:val="000C3CFA"/>
    <w:rsid w:val="000D0C20"/>
    <w:rsid w:val="000D1B49"/>
    <w:rsid w:val="000D6AE5"/>
    <w:rsid w:val="000E4CF2"/>
    <w:rsid w:val="000F2A52"/>
    <w:rsid w:val="000F3926"/>
    <w:rsid w:val="001039AC"/>
    <w:rsid w:val="00125F10"/>
    <w:rsid w:val="001319B2"/>
    <w:rsid w:val="00140AD6"/>
    <w:rsid w:val="00162FD7"/>
    <w:rsid w:val="00175ABF"/>
    <w:rsid w:val="00175B52"/>
    <w:rsid w:val="00190E71"/>
    <w:rsid w:val="00191437"/>
    <w:rsid w:val="00191CF3"/>
    <w:rsid w:val="00194FDE"/>
    <w:rsid w:val="00196B89"/>
    <w:rsid w:val="001A4F1E"/>
    <w:rsid w:val="001A5EE9"/>
    <w:rsid w:val="001B5AF3"/>
    <w:rsid w:val="001C6B66"/>
    <w:rsid w:val="001F5F1F"/>
    <w:rsid w:val="001F7A04"/>
    <w:rsid w:val="00207E7E"/>
    <w:rsid w:val="00253ED3"/>
    <w:rsid w:val="00286E95"/>
    <w:rsid w:val="00292BD9"/>
    <w:rsid w:val="002958D5"/>
    <w:rsid w:val="00296E71"/>
    <w:rsid w:val="002B07A5"/>
    <w:rsid w:val="002C34E3"/>
    <w:rsid w:val="002C6A89"/>
    <w:rsid w:val="002D56ED"/>
    <w:rsid w:val="002D7FF0"/>
    <w:rsid w:val="002E7D20"/>
    <w:rsid w:val="002F13EC"/>
    <w:rsid w:val="00305A5B"/>
    <w:rsid w:val="00330FB3"/>
    <w:rsid w:val="00337B6B"/>
    <w:rsid w:val="00355795"/>
    <w:rsid w:val="0036751D"/>
    <w:rsid w:val="00375B1D"/>
    <w:rsid w:val="003840FA"/>
    <w:rsid w:val="0039292F"/>
    <w:rsid w:val="003B6531"/>
    <w:rsid w:val="003B6F97"/>
    <w:rsid w:val="003C30AA"/>
    <w:rsid w:val="0041203F"/>
    <w:rsid w:val="00416417"/>
    <w:rsid w:val="00433B49"/>
    <w:rsid w:val="004528A6"/>
    <w:rsid w:val="004552A1"/>
    <w:rsid w:val="004A36E6"/>
    <w:rsid w:val="004B03B6"/>
    <w:rsid w:val="004B6882"/>
    <w:rsid w:val="004D231E"/>
    <w:rsid w:val="004D55FF"/>
    <w:rsid w:val="004D6DDF"/>
    <w:rsid w:val="004E1101"/>
    <w:rsid w:val="005201BB"/>
    <w:rsid w:val="005263D4"/>
    <w:rsid w:val="005311E1"/>
    <w:rsid w:val="00531C0B"/>
    <w:rsid w:val="005453AB"/>
    <w:rsid w:val="0055458B"/>
    <w:rsid w:val="005768EB"/>
    <w:rsid w:val="00587C07"/>
    <w:rsid w:val="005C59FD"/>
    <w:rsid w:val="005E6810"/>
    <w:rsid w:val="00615D73"/>
    <w:rsid w:val="00616016"/>
    <w:rsid w:val="00622D80"/>
    <w:rsid w:val="006266AF"/>
    <w:rsid w:val="00646DA3"/>
    <w:rsid w:val="00650DCF"/>
    <w:rsid w:val="00670A06"/>
    <w:rsid w:val="0067153B"/>
    <w:rsid w:val="00690FDB"/>
    <w:rsid w:val="00694B2F"/>
    <w:rsid w:val="006971DB"/>
    <w:rsid w:val="006B3666"/>
    <w:rsid w:val="006C4F65"/>
    <w:rsid w:val="006C7EF4"/>
    <w:rsid w:val="006F0A1C"/>
    <w:rsid w:val="006F31E5"/>
    <w:rsid w:val="006F5F1D"/>
    <w:rsid w:val="007138F8"/>
    <w:rsid w:val="00725475"/>
    <w:rsid w:val="00727229"/>
    <w:rsid w:val="0073300F"/>
    <w:rsid w:val="00777F7B"/>
    <w:rsid w:val="00782A1F"/>
    <w:rsid w:val="007942BE"/>
    <w:rsid w:val="007960F6"/>
    <w:rsid w:val="007B4DEF"/>
    <w:rsid w:val="007C44C5"/>
    <w:rsid w:val="007D3CBB"/>
    <w:rsid w:val="007D69FD"/>
    <w:rsid w:val="007E31C0"/>
    <w:rsid w:val="00811684"/>
    <w:rsid w:val="008323C9"/>
    <w:rsid w:val="008533AD"/>
    <w:rsid w:val="008C3034"/>
    <w:rsid w:val="008E008D"/>
    <w:rsid w:val="00907F20"/>
    <w:rsid w:val="00920014"/>
    <w:rsid w:val="00930555"/>
    <w:rsid w:val="00933B76"/>
    <w:rsid w:val="00940553"/>
    <w:rsid w:val="00986B0D"/>
    <w:rsid w:val="009B7BE5"/>
    <w:rsid w:val="00A31B25"/>
    <w:rsid w:val="00A47394"/>
    <w:rsid w:val="00A51186"/>
    <w:rsid w:val="00A6277E"/>
    <w:rsid w:val="00A636B6"/>
    <w:rsid w:val="00A66A9D"/>
    <w:rsid w:val="00A7523B"/>
    <w:rsid w:val="00A80BD3"/>
    <w:rsid w:val="00A83F78"/>
    <w:rsid w:val="00A93212"/>
    <w:rsid w:val="00AC63E5"/>
    <w:rsid w:val="00AD1B24"/>
    <w:rsid w:val="00AD237E"/>
    <w:rsid w:val="00AD7E76"/>
    <w:rsid w:val="00AF64B9"/>
    <w:rsid w:val="00B074CC"/>
    <w:rsid w:val="00B1638C"/>
    <w:rsid w:val="00B46224"/>
    <w:rsid w:val="00BB3262"/>
    <w:rsid w:val="00BC178D"/>
    <w:rsid w:val="00BC7CB8"/>
    <w:rsid w:val="00BE0B86"/>
    <w:rsid w:val="00C029AD"/>
    <w:rsid w:val="00C315A5"/>
    <w:rsid w:val="00C32D3F"/>
    <w:rsid w:val="00C36A73"/>
    <w:rsid w:val="00C410D0"/>
    <w:rsid w:val="00C42EA6"/>
    <w:rsid w:val="00C45DA2"/>
    <w:rsid w:val="00C50413"/>
    <w:rsid w:val="00C63423"/>
    <w:rsid w:val="00C724D4"/>
    <w:rsid w:val="00C7412B"/>
    <w:rsid w:val="00C76F7D"/>
    <w:rsid w:val="00C81926"/>
    <w:rsid w:val="00C96D5E"/>
    <w:rsid w:val="00CB4A2B"/>
    <w:rsid w:val="00CE386F"/>
    <w:rsid w:val="00D0034C"/>
    <w:rsid w:val="00D11207"/>
    <w:rsid w:val="00D7194A"/>
    <w:rsid w:val="00D756B2"/>
    <w:rsid w:val="00DB55EA"/>
    <w:rsid w:val="00DB697F"/>
    <w:rsid w:val="00DC5D14"/>
    <w:rsid w:val="00DC6A73"/>
    <w:rsid w:val="00DD5B04"/>
    <w:rsid w:val="00E01936"/>
    <w:rsid w:val="00E0409A"/>
    <w:rsid w:val="00E45AF6"/>
    <w:rsid w:val="00E47239"/>
    <w:rsid w:val="00E5665D"/>
    <w:rsid w:val="00E82B43"/>
    <w:rsid w:val="00E90B34"/>
    <w:rsid w:val="00E932CD"/>
    <w:rsid w:val="00EA1EB0"/>
    <w:rsid w:val="00ED2572"/>
    <w:rsid w:val="00EF5396"/>
    <w:rsid w:val="00F14EF4"/>
    <w:rsid w:val="00F153F9"/>
    <w:rsid w:val="00F16E54"/>
    <w:rsid w:val="00F22818"/>
    <w:rsid w:val="00F231CC"/>
    <w:rsid w:val="00F25726"/>
    <w:rsid w:val="00F270AE"/>
    <w:rsid w:val="00F3349F"/>
    <w:rsid w:val="00F44737"/>
    <w:rsid w:val="00F449BA"/>
    <w:rsid w:val="00F536C9"/>
    <w:rsid w:val="00F737AB"/>
    <w:rsid w:val="00F76B99"/>
    <w:rsid w:val="00F854D2"/>
    <w:rsid w:val="00F9408D"/>
    <w:rsid w:val="00FD05A1"/>
    <w:rsid w:val="00FD3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86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239"/>
    <w:pPr>
      <w:jc w:val="center"/>
    </w:pPr>
    <w:rPr>
      <w:rFonts w:asciiTheme="majorEastAsia" w:eastAsiaTheme="majorEastAsia" w:hAnsiTheme="majorEastAsia"/>
      <w:sz w:val="22"/>
    </w:rPr>
  </w:style>
  <w:style w:type="character" w:customStyle="1" w:styleId="a4">
    <w:name w:val="記 (文字)"/>
    <w:basedOn w:val="a0"/>
    <w:link w:val="a3"/>
    <w:uiPriority w:val="99"/>
    <w:rsid w:val="00E47239"/>
    <w:rPr>
      <w:rFonts w:asciiTheme="majorEastAsia" w:eastAsiaTheme="majorEastAsia" w:hAnsiTheme="majorEastAsia"/>
      <w:sz w:val="22"/>
    </w:rPr>
  </w:style>
  <w:style w:type="paragraph" w:styleId="a5">
    <w:name w:val="Closing"/>
    <w:basedOn w:val="a"/>
    <w:link w:val="a6"/>
    <w:uiPriority w:val="99"/>
    <w:unhideWhenUsed/>
    <w:rsid w:val="00E47239"/>
    <w:pPr>
      <w:jc w:val="right"/>
    </w:pPr>
    <w:rPr>
      <w:rFonts w:asciiTheme="majorEastAsia" w:eastAsiaTheme="majorEastAsia" w:hAnsiTheme="majorEastAsia"/>
      <w:sz w:val="22"/>
    </w:rPr>
  </w:style>
  <w:style w:type="character" w:customStyle="1" w:styleId="a6">
    <w:name w:val="結語 (文字)"/>
    <w:basedOn w:val="a0"/>
    <w:link w:val="a5"/>
    <w:uiPriority w:val="99"/>
    <w:rsid w:val="00E47239"/>
    <w:rPr>
      <w:rFonts w:asciiTheme="majorEastAsia" w:eastAsiaTheme="majorEastAsia" w:hAnsiTheme="majorEastAsia"/>
      <w:sz w:val="22"/>
    </w:rPr>
  </w:style>
  <w:style w:type="paragraph" w:styleId="a7">
    <w:name w:val="List Paragraph"/>
    <w:basedOn w:val="a"/>
    <w:uiPriority w:val="34"/>
    <w:qFormat/>
    <w:rsid w:val="00E47239"/>
    <w:pPr>
      <w:ind w:leftChars="400" w:left="840"/>
    </w:pPr>
  </w:style>
  <w:style w:type="paragraph" w:styleId="a8">
    <w:name w:val="Date"/>
    <w:basedOn w:val="a"/>
    <w:next w:val="a"/>
    <w:link w:val="a9"/>
    <w:uiPriority w:val="99"/>
    <w:semiHidden/>
    <w:unhideWhenUsed/>
    <w:rsid w:val="00BB3262"/>
  </w:style>
  <w:style w:type="character" w:customStyle="1" w:styleId="a9">
    <w:name w:val="日付 (文字)"/>
    <w:basedOn w:val="a0"/>
    <w:link w:val="a8"/>
    <w:uiPriority w:val="99"/>
    <w:semiHidden/>
    <w:rsid w:val="00BB3262"/>
  </w:style>
  <w:style w:type="table" w:styleId="aa">
    <w:name w:val="Table Grid"/>
    <w:basedOn w:val="a1"/>
    <w:uiPriority w:val="59"/>
    <w:rsid w:val="00000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120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203F"/>
    <w:rPr>
      <w:rFonts w:asciiTheme="majorHAnsi" w:eastAsiaTheme="majorEastAsia" w:hAnsiTheme="majorHAnsi" w:cstheme="majorBidi"/>
      <w:sz w:val="18"/>
      <w:szCs w:val="18"/>
    </w:rPr>
  </w:style>
  <w:style w:type="paragraph" w:styleId="ad">
    <w:name w:val="header"/>
    <w:basedOn w:val="a"/>
    <w:link w:val="ae"/>
    <w:uiPriority w:val="99"/>
    <w:unhideWhenUsed/>
    <w:rsid w:val="00286E95"/>
    <w:pPr>
      <w:tabs>
        <w:tab w:val="center" w:pos="4252"/>
        <w:tab w:val="right" w:pos="8504"/>
      </w:tabs>
      <w:snapToGrid w:val="0"/>
    </w:pPr>
  </w:style>
  <w:style w:type="character" w:customStyle="1" w:styleId="ae">
    <w:name w:val="ヘッダー (文字)"/>
    <w:basedOn w:val="a0"/>
    <w:link w:val="ad"/>
    <w:uiPriority w:val="99"/>
    <w:rsid w:val="00286E95"/>
  </w:style>
  <w:style w:type="paragraph" w:styleId="af">
    <w:name w:val="footer"/>
    <w:basedOn w:val="a"/>
    <w:link w:val="af0"/>
    <w:uiPriority w:val="99"/>
    <w:unhideWhenUsed/>
    <w:rsid w:val="00286E95"/>
    <w:pPr>
      <w:tabs>
        <w:tab w:val="center" w:pos="4252"/>
        <w:tab w:val="right" w:pos="8504"/>
      </w:tabs>
      <w:snapToGrid w:val="0"/>
    </w:pPr>
  </w:style>
  <w:style w:type="character" w:customStyle="1" w:styleId="af0">
    <w:name w:val="フッター (文字)"/>
    <w:basedOn w:val="a0"/>
    <w:link w:val="af"/>
    <w:uiPriority w:val="99"/>
    <w:rsid w:val="00286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910AB-9D3F-41E2-8129-2639F904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2021-03-25T08:11:00Z</dcterms:created>
  <dcterms:modified xsi:type="dcterms:W3CDTF">2021-03-25T08:13:00Z</dcterms:modified>
</cp:coreProperties>
</file>